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0656" w14:textId="13DFFA59" w:rsidR="00F7664D" w:rsidRPr="00D04373" w:rsidRDefault="00F7664D" w:rsidP="00F7664D">
      <w:pPr>
        <w:spacing w:after="120"/>
        <w:rPr>
          <w:rFonts w:ascii="Gelica Light" w:hAnsi="Gelica Light"/>
        </w:rPr>
      </w:pPr>
      <w:r>
        <w:rPr>
          <w:rFonts w:ascii="Gelica Light" w:hAnsi="Gelica Light"/>
          <w:b/>
          <w:bCs/>
        </w:rPr>
        <w:t>Escala estimativa</w:t>
      </w:r>
      <w:r w:rsidRPr="00D04373">
        <w:rPr>
          <w:rFonts w:ascii="Gelica Light" w:hAnsi="Gelica Light"/>
          <w:b/>
          <w:bCs/>
        </w:rPr>
        <w:t xml:space="preserve"> – </w:t>
      </w:r>
      <w:r w:rsidR="00C819EE">
        <w:rPr>
          <w:rFonts w:ascii="Gelica Light" w:hAnsi="Gelica Light"/>
          <w:b/>
          <w:bCs/>
        </w:rPr>
        <w:t>Unidad didáctica</w:t>
      </w:r>
      <w:r w:rsidRPr="00D04373">
        <w:rPr>
          <w:rFonts w:ascii="Gelica Light" w:hAnsi="Gelica Light"/>
        </w:rPr>
        <w:t xml:space="preserve">: </w:t>
      </w:r>
      <w:r w:rsidR="00C819EE" w:rsidRPr="00C819EE">
        <w:rPr>
          <w:rFonts w:ascii="Gelica Light" w:hAnsi="Gelica Light"/>
        </w:rPr>
        <w:t>Ruta de la salud: cuerpo, higiene y alimentación saludable</w:t>
      </w:r>
    </w:p>
    <w:p w14:paraId="7C5DEA54" w14:textId="6A46BC30" w:rsidR="00F7664D" w:rsidRPr="000259E9" w:rsidRDefault="00F7664D" w:rsidP="00F7664D">
      <w:pPr>
        <w:spacing w:after="120"/>
        <w:rPr>
          <w:rFonts w:ascii="Gelica Light" w:hAnsi="Gelica Light"/>
          <w:sz w:val="22"/>
          <w:szCs w:val="22"/>
        </w:rPr>
      </w:pPr>
      <w:r w:rsidRPr="000259E9">
        <w:rPr>
          <w:rFonts w:ascii="Gelica Light" w:hAnsi="Gelica Light"/>
          <w:sz w:val="22"/>
          <w:szCs w:val="22"/>
        </w:rPr>
        <w:t>Campo formativo:</w:t>
      </w:r>
      <w:r>
        <w:rPr>
          <w:rFonts w:ascii="Gelica Light" w:hAnsi="Gelica Light"/>
          <w:sz w:val="22"/>
          <w:szCs w:val="22"/>
        </w:rPr>
        <w:t xml:space="preserve"> </w:t>
      </w:r>
      <w:r w:rsidR="00C819EE" w:rsidRPr="00C819EE">
        <w:rPr>
          <w:rFonts w:ascii="Gelica Light" w:hAnsi="Gelica Light"/>
          <w:sz w:val="22"/>
          <w:szCs w:val="22"/>
        </w:rPr>
        <w:t>De lo humano y lo comunitario</w:t>
      </w:r>
    </w:p>
    <w:p w14:paraId="39F39798" w14:textId="340C2560" w:rsidR="00F7664D" w:rsidRPr="000259E9" w:rsidRDefault="00F7664D" w:rsidP="00F7664D">
      <w:pPr>
        <w:rPr>
          <w:rFonts w:ascii="Gelica Light" w:hAnsi="Gelica Light"/>
          <w:sz w:val="22"/>
          <w:szCs w:val="22"/>
        </w:rPr>
      </w:pPr>
      <w:r w:rsidRPr="000259E9">
        <w:rPr>
          <w:rFonts w:ascii="Gelica Light" w:hAnsi="Gelica Light"/>
          <w:sz w:val="22"/>
          <w:szCs w:val="22"/>
        </w:rPr>
        <w:t xml:space="preserve">Contenido: </w:t>
      </w:r>
      <w:r w:rsidR="00C819EE" w:rsidRPr="00C819EE">
        <w:rPr>
          <w:rFonts w:ascii="Gelica Light" w:hAnsi="Gelica Light"/>
          <w:sz w:val="22"/>
          <w:szCs w:val="22"/>
        </w:rPr>
        <w:t>Cuidado de la salud personal y colectiva, al llevar a cabo acciones de higiene, limpieza y actividad física, desde los saberes prácticos de la comunidad y la información científica</w:t>
      </w:r>
      <w:r w:rsidRPr="00943113">
        <w:rPr>
          <w:rFonts w:ascii="Gelica Light" w:hAnsi="Gelica Light"/>
          <w:sz w:val="22"/>
          <w:szCs w:val="22"/>
        </w:rPr>
        <w:t>.</w:t>
      </w:r>
    </w:p>
    <w:p w14:paraId="510B7E74" w14:textId="3A017996" w:rsidR="00F7664D" w:rsidRPr="000259E9" w:rsidRDefault="00F7664D" w:rsidP="00F7664D">
      <w:pPr>
        <w:spacing w:before="120" w:after="120"/>
        <w:rPr>
          <w:rFonts w:ascii="Gelica Light" w:hAnsi="Gelica Light"/>
          <w:sz w:val="22"/>
          <w:szCs w:val="22"/>
        </w:rPr>
      </w:pPr>
      <w:r w:rsidRPr="000259E9">
        <w:rPr>
          <w:rFonts w:ascii="Gelica Light" w:hAnsi="Gelica Light"/>
          <w:sz w:val="22"/>
          <w:szCs w:val="22"/>
        </w:rPr>
        <w:t xml:space="preserve">PDA: </w:t>
      </w:r>
      <w:r w:rsidR="00C819EE" w:rsidRPr="00C819EE">
        <w:rPr>
          <w:rFonts w:ascii="Gelica Light" w:hAnsi="Gelica Light"/>
          <w:sz w:val="22"/>
          <w:szCs w:val="22"/>
        </w:rPr>
        <w:t>Reconoce los beneficios que la actividad física, la alimentación y los hábitos de higiene personal y limpieza aportan al cuidado de la salud</w:t>
      </w:r>
      <w:r w:rsidRPr="00943113">
        <w:rPr>
          <w:rFonts w:ascii="Gelica Light" w:hAnsi="Gelica Light"/>
          <w:sz w:val="22"/>
          <w:szCs w:val="22"/>
        </w:rPr>
        <w:t>.</w:t>
      </w:r>
    </w:p>
    <w:p w14:paraId="40FF18FC" w14:textId="77777777" w:rsidR="00F7664D" w:rsidRPr="000259E9" w:rsidRDefault="00F7664D" w:rsidP="00F7664D">
      <w:pPr>
        <w:rPr>
          <w:rFonts w:ascii="Gelica Light" w:hAnsi="Gelica Light"/>
          <w:sz w:val="22"/>
          <w:szCs w:val="22"/>
        </w:rPr>
      </w:pPr>
      <w:r w:rsidRPr="000259E9">
        <w:rPr>
          <w:rFonts w:ascii="Gelica Light" w:hAnsi="Gelica Light"/>
          <w:sz w:val="22"/>
          <w:szCs w:val="22"/>
        </w:rPr>
        <w:t>Propósito</w:t>
      </w:r>
      <w:r>
        <w:rPr>
          <w:rFonts w:ascii="Gelica Light" w:hAnsi="Gelica Light"/>
          <w:sz w:val="22"/>
          <w:szCs w:val="22"/>
        </w:rPr>
        <w:t>:</w:t>
      </w:r>
    </w:p>
    <w:p w14:paraId="156E4428" w14:textId="3FE64DE7" w:rsidR="00F7664D" w:rsidRDefault="00C819EE" w:rsidP="00F7664D">
      <w:pPr>
        <w:rPr>
          <w:rFonts w:ascii="Gelica Light" w:hAnsi="Gelica Light"/>
        </w:rPr>
      </w:pPr>
      <w:r w:rsidRPr="00C819EE">
        <w:rPr>
          <w:rFonts w:ascii="Gelica Light" w:hAnsi="Gelica Light"/>
          <w:sz w:val="22"/>
          <w:szCs w:val="22"/>
        </w:rPr>
        <w:t>Valorar el avance de las niñas y los niños en el reconocimiento de la importancia de la actividad física, la alimentación saludable y los hábitos de higiene, observando su participación, comprensión y expresión de aprendizajes en situaciones de exploración, diálogo y trabajo colectivo</w:t>
      </w:r>
      <w:r w:rsidR="00F7664D" w:rsidRPr="00943113">
        <w:rPr>
          <w:rFonts w:ascii="Gelica Light" w:hAnsi="Gelica Light"/>
          <w:sz w:val="22"/>
          <w:szCs w:val="22"/>
        </w:rPr>
        <w:t>.</w:t>
      </w:r>
    </w:p>
    <w:p w14:paraId="42396662" w14:textId="77777777" w:rsidR="00F7664D" w:rsidRDefault="00F7664D" w:rsidP="00F7664D">
      <w:pPr>
        <w:rPr>
          <w:rFonts w:ascii="Gelica Light" w:hAnsi="Gelica Ligh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095"/>
      </w:tblGrid>
      <w:tr w:rsidR="00F7664D" w14:paraId="35215AA7" w14:textId="77777777" w:rsidTr="00746212">
        <w:trPr>
          <w:trHeight w:val="377"/>
        </w:trPr>
        <w:tc>
          <w:tcPr>
            <w:tcW w:w="2547" w:type="dxa"/>
            <w:vAlign w:val="bottom"/>
          </w:tcPr>
          <w:p w14:paraId="2F198BC1" w14:textId="77777777" w:rsidR="00F7664D" w:rsidRPr="000259E9" w:rsidRDefault="00F7664D" w:rsidP="00746212">
            <w:pPr>
              <w:jc w:val="right"/>
              <w:rPr>
                <w:rFonts w:ascii="Gelica Light" w:hAnsi="Gelica Light"/>
                <w:sz w:val="20"/>
                <w:szCs w:val="20"/>
              </w:rPr>
            </w:pPr>
            <w:r w:rsidRPr="000259E9">
              <w:rPr>
                <w:rFonts w:ascii="Gelica Light" w:hAnsi="Gelica Light"/>
                <w:sz w:val="20"/>
                <w:szCs w:val="20"/>
              </w:rPr>
              <w:t>Nombre del alumno(a):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bottom"/>
          </w:tcPr>
          <w:p w14:paraId="02132FE7" w14:textId="77777777" w:rsidR="00F7664D" w:rsidRPr="000259E9" w:rsidRDefault="00F7664D" w:rsidP="00746212">
            <w:pPr>
              <w:rPr>
                <w:rFonts w:ascii="Gelica Light" w:hAnsi="Gelica Light"/>
                <w:sz w:val="20"/>
                <w:szCs w:val="20"/>
              </w:rPr>
            </w:pPr>
          </w:p>
        </w:tc>
      </w:tr>
      <w:tr w:rsidR="00F7664D" w14:paraId="4833D783" w14:textId="77777777" w:rsidTr="00746212">
        <w:trPr>
          <w:trHeight w:val="439"/>
        </w:trPr>
        <w:tc>
          <w:tcPr>
            <w:tcW w:w="2547" w:type="dxa"/>
            <w:vAlign w:val="bottom"/>
          </w:tcPr>
          <w:p w14:paraId="5B9F992D" w14:textId="77777777" w:rsidR="00F7664D" w:rsidRPr="000259E9" w:rsidRDefault="00F7664D" w:rsidP="00746212">
            <w:pPr>
              <w:jc w:val="right"/>
              <w:rPr>
                <w:rFonts w:ascii="Gelica Light" w:hAnsi="Gelica Light"/>
                <w:sz w:val="20"/>
                <w:szCs w:val="20"/>
              </w:rPr>
            </w:pPr>
            <w:r w:rsidRPr="000259E9">
              <w:rPr>
                <w:rFonts w:ascii="Gelica Light" w:hAnsi="Gelica Light"/>
                <w:sz w:val="20"/>
                <w:szCs w:val="20"/>
              </w:rPr>
              <w:t>Grado y grupo: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C44265" w14:textId="77777777" w:rsidR="00F7664D" w:rsidRPr="000259E9" w:rsidRDefault="00F7664D" w:rsidP="00746212">
            <w:pPr>
              <w:rPr>
                <w:rFonts w:ascii="Gelica Light" w:hAnsi="Gelica Light"/>
                <w:sz w:val="20"/>
                <w:szCs w:val="20"/>
              </w:rPr>
            </w:pPr>
          </w:p>
        </w:tc>
      </w:tr>
      <w:tr w:rsidR="00F7664D" w14:paraId="14799850" w14:textId="77777777" w:rsidTr="00746212">
        <w:trPr>
          <w:trHeight w:val="417"/>
        </w:trPr>
        <w:tc>
          <w:tcPr>
            <w:tcW w:w="2547" w:type="dxa"/>
            <w:vAlign w:val="bottom"/>
          </w:tcPr>
          <w:p w14:paraId="07DF869F" w14:textId="77777777" w:rsidR="00F7664D" w:rsidRPr="000259E9" w:rsidRDefault="00F7664D" w:rsidP="00746212">
            <w:pPr>
              <w:jc w:val="right"/>
              <w:rPr>
                <w:rFonts w:ascii="Gelica Light" w:hAnsi="Gelica Light"/>
                <w:sz w:val="20"/>
                <w:szCs w:val="20"/>
              </w:rPr>
            </w:pPr>
            <w:r>
              <w:rPr>
                <w:rFonts w:ascii="Gelica Light" w:hAnsi="Gelica Light"/>
                <w:sz w:val="20"/>
                <w:szCs w:val="20"/>
              </w:rPr>
              <w:t>Fecha: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3C46EC" w14:textId="77777777" w:rsidR="00F7664D" w:rsidRPr="000259E9" w:rsidRDefault="00F7664D" w:rsidP="00746212">
            <w:pPr>
              <w:rPr>
                <w:rFonts w:ascii="Gelica Light" w:hAnsi="Gelica Light"/>
                <w:sz w:val="20"/>
                <w:szCs w:val="20"/>
              </w:rPr>
            </w:pPr>
          </w:p>
        </w:tc>
      </w:tr>
    </w:tbl>
    <w:p w14:paraId="17D500F8" w14:textId="77777777" w:rsidR="00F7664D" w:rsidRPr="00F86BD6" w:rsidRDefault="00F7664D" w:rsidP="00F7664D">
      <w:pPr>
        <w:rPr>
          <w:rFonts w:ascii="Gelica Light" w:hAnsi="Gelica Light"/>
          <w:sz w:val="13"/>
          <w:szCs w:val="13"/>
        </w:rPr>
      </w:pPr>
    </w:p>
    <w:p w14:paraId="269B4FAF" w14:textId="35F9CF1E" w:rsidR="00C819EE" w:rsidRPr="00C819EE" w:rsidRDefault="00F7664D" w:rsidP="00C819EE">
      <w:pPr>
        <w:spacing w:after="120"/>
        <w:jc w:val="center"/>
        <w:rPr>
          <w:rFonts w:ascii="Gelica Light" w:hAnsi="Gelica Light"/>
        </w:rPr>
      </w:pPr>
      <w:r>
        <w:rPr>
          <w:rFonts w:ascii="Gelica Light" w:hAnsi="Gelica Light"/>
        </w:rPr>
        <w:t>Escala Estimativa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71"/>
        <w:gridCol w:w="3199"/>
        <w:gridCol w:w="2835"/>
        <w:gridCol w:w="3260"/>
        <w:gridCol w:w="2348"/>
      </w:tblGrid>
      <w:tr w:rsidR="00C819EE" w:rsidRPr="00C819EE" w14:paraId="72E2CC22" w14:textId="77777777" w:rsidTr="00C819EE">
        <w:trPr>
          <w:trHeight w:val="481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2F4CB99A" w14:textId="77777777" w:rsidR="00C819EE" w:rsidRPr="00C819EE" w:rsidRDefault="00C819EE" w:rsidP="00C819EE">
            <w:pPr>
              <w:jc w:val="center"/>
              <w:rPr>
                <w:rFonts w:ascii="Gelica Light" w:hAnsi="Gelica Light"/>
                <w:sz w:val="22"/>
                <w:szCs w:val="22"/>
              </w:rPr>
            </w:pPr>
            <w:r w:rsidRPr="00C819EE">
              <w:rPr>
                <w:rFonts w:ascii="Gelica Light" w:hAnsi="Gelica Light"/>
                <w:sz w:val="22"/>
                <w:szCs w:val="22"/>
              </w:rPr>
              <w:t>Indicador observable</w:t>
            </w:r>
          </w:p>
        </w:tc>
        <w:tc>
          <w:tcPr>
            <w:tcW w:w="3199" w:type="dxa"/>
            <w:shd w:val="clear" w:color="auto" w:fill="D9D9D9" w:themeFill="background1" w:themeFillShade="D9"/>
            <w:vAlign w:val="center"/>
            <w:hideMark/>
          </w:tcPr>
          <w:p w14:paraId="2D79184C" w14:textId="77777777" w:rsidR="00C819EE" w:rsidRPr="00C819EE" w:rsidRDefault="00C819EE" w:rsidP="00C819EE">
            <w:pPr>
              <w:jc w:val="center"/>
              <w:rPr>
                <w:rFonts w:ascii="Gelica Light" w:hAnsi="Gelica Light"/>
                <w:sz w:val="22"/>
                <w:szCs w:val="22"/>
              </w:rPr>
            </w:pPr>
            <w:r w:rsidRPr="00C819EE">
              <w:rPr>
                <w:rFonts w:ascii="Gelica Light" w:hAnsi="Gelica Light"/>
                <w:sz w:val="22"/>
                <w:szCs w:val="22"/>
              </w:rPr>
              <w:t>Logrado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14:paraId="19A5DCCD" w14:textId="77777777" w:rsidR="00C819EE" w:rsidRPr="00C819EE" w:rsidRDefault="00C819EE" w:rsidP="00C819EE">
            <w:pPr>
              <w:jc w:val="center"/>
              <w:rPr>
                <w:rFonts w:ascii="Gelica Light" w:hAnsi="Gelica Light"/>
                <w:sz w:val="22"/>
                <w:szCs w:val="22"/>
              </w:rPr>
            </w:pPr>
            <w:r w:rsidRPr="00C819EE">
              <w:rPr>
                <w:rFonts w:ascii="Gelica Light" w:hAnsi="Gelica Light"/>
                <w:sz w:val="22"/>
                <w:szCs w:val="22"/>
              </w:rPr>
              <w:t>En proceso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  <w:hideMark/>
          </w:tcPr>
          <w:p w14:paraId="0B145900" w14:textId="77777777" w:rsidR="00C819EE" w:rsidRPr="00C819EE" w:rsidRDefault="00C819EE" w:rsidP="00C819EE">
            <w:pPr>
              <w:jc w:val="center"/>
              <w:rPr>
                <w:rFonts w:ascii="Gelica Light" w:hAnsi="Gelica Light"/>
                <w:sz w:val="22"/>
                <w:szCs w:val="22"/>
              </w:rPr>
            </w:pPr>
            <w:r w:rsidRPr="00C819EE">
              <w:rPr>
                <w:rFonts w:ascii="Gelica Light" w:hAnsi="Gelica Light"/>
                <w:sz w:val="22"/>
                <w:szCs w:val="22"/>
              </w:rPr>
              <w:t>Inicial</w:t>
            </w:r>
          </w:p>
        </w:tc>
        <w:tc>
          <w:tcPr>
            <w:tcW w:w="2348" w:type="dxa"/>
            <w:shd w:val="clear" w:color="auto" w:fill="D9D9D9" w:themeFill="background1" w:themeFillShade="D9"/>
            <w:vAlign w:val="center"/>
            <w:hideMark/>
          </w:tcPr>
          <w:p w14:paraId="26A71524" w14:textId="77777777" w:rsidR="00C819EE" w:rsidRPr="00C819EE" w:rsidRDefault="00C819EE" w:rsidP="00C819EE">
            <w:pPr>
              <w:jc w:val="center"/>
              <w:rPr>
                <w:rFonts w:ascii="Gelica Light" w:hAnsi="Gelica Light"/>
                <w:sz w:val="22"/>
                <w:szCs w:val="22"/>
              </w:rPr>
            </w:pPr>
            <w:r w:rsidRPr="00C819EE">
              <w:rPr>
                <w:rFonts w:ascii="Gelica Light" w:hAnsi="Gelica Light"/>
                <w:sz w:val="22"/>
                <w:szCs w:val="22"/>
              </w:rPr>
              <w:t>Observaciones</w:t>
            </w:r>
          </w:p>
        </w:tc>
      </w:tr>
      <w:tr w:rsidR="00C819EE" w:rsidRPr="00C819EE" w14:paraId="35C81FD5" w14:textId="77777777" w:rsidTr="00C819EE">
        <w:tc>
          <w:tcPr>
            <w:tcW w:w="0" w:type="auto"/>
            <w:hideMark/>
          </w:tcPr>
          <w:p w14:paraId="01BE2E30" w14:textId="77777777" w:rsidR="00C819EE" w:rsidRPr="00F86BD6" w:rsidRDefault="00C819EE">
            <w:pPr>
              <w:rPr>
                <w:rFonts w:ascii="Gelica Light" w:hAnsi="Gelica Light"/>
                <w:sz w:val="20"/>
                <w:szCs w:val="20"/>
              </w:rPr>
            </w:pPr>
            <w:r w:rsidRPr="00F86BD6">
              <w:rPr>
                <w:rFonts w:ascii="Gelica Light" w:hAnsi="Gelica Light"/>
                <w:sz w:val="20"/>
                <w:szCs w:val="20"/>
              </w:rPr>
              <w:t>Reconoce algunos beneficios de la actividad física.</w:t>
            </w:r>
          </w:p>
        </w:tc>
        <w:tc>
          <w:tcPr>
            <w:tcW w:w="3199" w:type="dxa"/>
            <w:hideMark/>
          </w:tcPr>
          <w:p w14:paraId="77FEA83F" w14:textId="77777777" w:rsidR="00C819EE" w:rsidRPr="00F86BD6" w:rsidRDefault="00C819EE">
            <w:pPr>
              <w:rPr>
                <w:rFonts w:ascii="Gelica Light" w:hAnsi="Gelica Light"/>
                <w:sz w:val="20"/>
                <w:szCs w:val="20"/>
              </w:rPr>
            </w:pPr>
            <w:r w:rsidRPr="00F86BD6">
              <w:rPr>
                <w:rFonts w:ascii="Gelica Light" w:hAnsi="Gelica Light"/>
                <w:sz w:val="20"/>
                <w:szCs w:val="20"/>
              </w:rPr>
              <w:t>Identifica con claridad que el ejercicio ayuda a cuidar el cuerpo y la salud.</w:t>
            </w:r>
          </w:p>
        </w:tc>
        <w:tc>
          <w:tcPr>
            <w:tcW w:w="2835" w:type="dxa"/>
            <w:hideMark/>
          </w:tcPr>
          <w:p w14:paraId="7F897DA9" w14:textId="77777777" w:rsidR="00C819EE" w:rsidRPr="00F86BD6" w:rsidRDefault="00C819EE">
            <w:pPr>
              <w:rPr>
                <w:rFonts w:ascii="Gelica Light" w:hAnsi="Gelica Light"/>
                <w:sz w:val="20"/>
                <w:szCs w:val="20"/>
              </w:rPr>
            </w:pPr>
            <w:r w:rsidRPr="00F86BD6">
              <w:rPr>
                <w:rFonts w:ascii="Gelica Light" w:hAnsi="Gelica Light"/>
                <w:sz w:val="20"/>
                <w:szCs w:val="20"/>
              </w:rPr>
              <w:t>Reconoce algunos beneficios con apoyo verbal o visual.</w:t>
            </w:r>
          </w:p>
        </w:tc>
        <w:tc>
          <w:tcPr>
            <w:tcW w:w="3260" w:type="dxa"/>
            <w:hideMark/>
          </w:tcPr>
          <w:p w14:paraId="58A6A811" w14:textId="77777777" w:rsidR="00C819EE" w:rsidRPr="00F86BD6" w:rsidRDefault="00C819EE">
            <w:pPr>
              <w:rPr>
                <w:rFonts w:ascii="Gelica Light" w:hAnsi="Gelica Light"/>
                <w:sz w:val="20"/>
                <w:szCs w:val="20"/>
              </w:rPr>
            </w:pPr>
            <w:r w:rsidRPr="00F86BD6">
              <w:rPr>
                <w:rFonts w:ascii="Gelica Light" w:hAnsi="Gelica Light"/>
                <w:sz w:val="20"/>
                <w:szCs w:val="20"/>
              </w:rPr>
              <w:t>Presenta dificultad para reconocer los beneficios de la actividad física, incluso con apoyo.</w:t>
            </w:r>
          </w:p>
        </w:tc>
        <w:tc>
          <w:tcPr>
            <w:tcW w:w="2348" w:type="dxa"/>
            <w:hideMark/>
          </w:tcPr>
          <w:p w14:paraId="0C8A6EC4" w14:textId="3BA3CF56" w:rsidR="00C819EE" w:rsidRPr="00C819EE" w:rsidRDefault="00C819EE">
            <w:pPr>
              <w:rPr>
                <w:rFonts w:ascii="Gelica Light" w:hAnsi="Gelica Light"/>
                <w:sz w:val="22"/>
                <w:szCs w:val="22"/>
              </w:rPr>
            </w:pPr>
          </w:p>
        </w:tc>
      </w:tr>
      <w:tr w:rsidR="00C819EE" w:rsidRPr="00C819EE" w14:paraId="2DDB30F7" w14:textId="77777777" w:rsidTr="00C819EE">
        <w:tc>
          <w:tcPr>
            <w:tcW w:w="0" w:type="auto"/>
            <w:hideMark/>
          </w:tcPr>
          <w:p w14:paraId="597A04EB" w14:textId="77777777" w:rsidR="00C819EE" w:rsidRPr="00F86BD6" w:rsidRDefault="00C819EE">
            <w:pPr>
              <w:rPr>
                <w:rFonts w:ascii="Gelica Light" w:hAnsi="Gelica Light"/>
                <w:sz w:val="20"/>
                <w:szCs w:val="20"/>
              </w:rPr>
            </w:pPr>
            <w:r w:rsidRPr="00F86BD6">
              <w:rPr>
                <w:rFonts w:ascii="Gelica Light" w:hAnsi="Gelica Light"/>
                <w:sz w:val="20"/>
                <w:szCs w:val="20"/>
              </w:rPr>
              <w:t>Identifica alimentos saludables y poco saludables.</w:t>
            </w:r>
          </w:p>
        </w:tc>
        <w:tc>
          <w:tcPr>
            <w:tcW w:w="3199" w:type="dxa"/>
            <w:hideMark/>
          </w:tcPr>
          <w:p w14:paraId="391BA3B5" w14:textId="77777777" w:rsidR="00C819EE" w:rsidRPr="00F86BD6" w:rsidRDefault="00C819EE">
            <w:pPr>
              <w:rPr>
                <w:rFonts w:ascii="Gelica Light" w:hAnsi="Gelica Light"/>
                <w:sz w:val="20"/>
                <w:szCs w:val="20"/>
              </w:rPr>
            </w:pPr>
            <w:r w:rsidRPr="00F86BD6">
              <w:rPr>
                <w:rFonts w:ascii="Gelica Light" w:hAnsi="Gelica Light"/>
                <w:sz w:val="20"/>
                <w:szCs w:val="20"/>
              </w:rPr>
              <w:t>Distingue adecuadamente entre alimentos saludables y poco saludables.</w:t>
            </w:r>
          </w:p>
        </w:tc>
        <w:tc>
          <w:tcPr>
            <w:tcW w:w="2835" w:type="dxa"/>
            <w:hideMark/>
          </w:tcPr>
          <w:p w14:paraId="746425A7" w14:textId="77777777" w:rsidR="00C819EE" w:rsidRPr="00F86BD6" w:rsidRDefault="00C819EE">
            <w:pPr>
              <w:rPr>
                <w:rFonts w:ascii="Gelica Light" w:hAnsi="Gelica Light"/>
                <w:sz w:val="20"/>
                <w:szCs w:val="20"/>
              </w:rPr>
            </w:pPr>
            <w:r w:rsidRPr="00F86BD6">
              <w:rPr>
                <w:rFonts w:ascii="Gelica Light" w:hAnsi="Gelica Light"/>
                <w:sz w:val="20"/>
                <w:szCs w:val="20"/>
              </w:rPr>
              <w:t>Distingue algunos alimentos con apoyo.</w:t>
            </w:r>
          </w:p>
        </w:tc>
        <w:tc>
          <w:tcPr>
            <w:tcW w:w="3260" w:type="dxa"/>
            <w:hideMark/>
          </w:tcPr>
          <w:p w14:paraId="41055BC6" w14:textId="77777777" w:rsidR="00C819EE" w:rsidRPr="00F86BD6" w:rsidRDefault="00C819EE">
            <w:pPr>
              <w:rPr>
                <w:rFonts w:ascii="Gelica Light" w:hAnsi="Gelica Light"/>
                <w:sz w:val="20"/>
                <w:szCs w:val="20"/>
              </w:rPr>
            </w:pPr>
            <w:r w:rsidRPr="00F86BD6">
              <w:rPr>
                <w:rFonts w:ascii="Gelica Light" w:hAnsi="Gelica Light"/>
                <w:sz w:val="20"/>
                <w:szCs w:val="20"/>
              </w:rPr>
              <w:t>Presenta dificultad para diferenciar alimentos saludables y poco saludables.</w:t>
            </w:r>
          </w:p>
        </w:tc>
        <w:tc>
          <w:tcPr>
            <w:tcW w:w="2348" w:type="dxa"/>
            <w:hideMark/>
          </w:tcPr>
          <w:p w14:paraId="059E882F" w14:textId="4A6C5FE5" w:rsidR="00C819EE" w:rsidRPr="00C819EE" w:rsidRDefault="00C819EE">
            <w:pPr>
              <w:rPr>
                <w:rFonts w:ascii="Gelica Light" w:hAnsi="Gelica Light"/>
                <w:sz w:val="22"/>
                <w:szCs w:val="22"/>
              </w:rPr>
            </w:pPr>
          </w:p>
        </w:tc>
      </w:tr>
      <w:tr w:rsidR="00C819EE" w:rsidRPr="00C819EE" w14:paraId="6D11B17B" w14:textId="77777777" w:rsidTr="00C819EE">
        <w:tc>
          <w:tcPr>
            <w:tcW w:w="0" w:type="auto"/>
            <w:hideMark/>
          </w:tcPr>
          <w:p w14:paraId="4CF24EEB" w14:textId="77777777" w:rsidR="00C819EE" w:rsidRPr="00F86BD6" w:rsidRDefault="00C819EE">
            <w:pPr>
              <w:rPr>
                <w:rFonts w:ascii="Gelica Light" w:hAnsi="Gelica Light"/>
                <w:sz w:val="20"/>
                <w:szCs w:val="20"/>
              </w:rPr>
            </w:pPr>
            <w:r w:rsidRPr="00F86BD6">
              <w:rPr>
                <w:rFonts w:ascii="Gelica Light" w:hAnsi="Gelica Light"/>
                <w:sz w:val="20"/>
                <w:szCs w:val="20"/>
              </w:rPr>
              <w:t>Reconoce hábitos de higiene personal y colectiva.</w:t>
            </w:r>
          </w:p>
        </w:tc>
        <w:tc>
          <w:tcPr>
            <w:tcW w:w="3199" w:type="dxa"/>
            <w:hideMark/>
          </w:tcPr>
          <w:p w14:paraId="06CA6963" w14:textId="77777777" w:rsidR="00C819EE" w:rsidRPr="00F86BD6" w:rsidRDefault="00C819EE">
            <w:pPr>
              <w:rPr>
                <w:rFonts w:ascii="Gelica Light" w:hAnsi="Gelica Light"/>
                <w:sz w:val="20"/>
                <w:szCs w:val="20"/>
              </w:rPr>
            </w:pPr>
            <w:r w:rsidRPr="00F86BD6">
              <w:rPr>
                <w:rFonts w:ascii="Gelica Light" w:hAnsi="Gelica Light"/>
                <w:sz w:val="20"/>
                <w:szCs w:val="20"/>
              </w:rPr>
              <w:t>Identifica y menciona acciones de higiene como lavado de manos, limpieza y cuidado personal.</w:t>
            </w:r>
          </w:p>
        </w:tc>
        <w:tc>
          <w:tcPr>
            <w:tcW w:w="2835" w:type="dxa"/>
            <w:hideMark/>
          </w:tcPr>
          <w:p w14:paraId="1E39B08A" w14:textId="77777777" w:rsidR="00C819EE" w:rsidRPr="00F86BD6" w:rsidRDefault="00C819EE">
            <w:pPr>
              <w:rPr>
                <w:rFonts w:ascii="Gelica Light" w:hAnsi="Gelica Light"/>
                <w:sz w:val="20"/>
                <w:szCs w:val="20"/>
              </w:rPr>
            </w:pPr>
            <w:r w:rsidRPr="00F86BD6">
              <w:rPr>
                <w:rFonts w:ascii="Gelica Light" w:hAnsi="Gelica Light"/>
                <w:sz w:val="20"/>
                <w:szCs w:val="20"/>
              </w:rPr>
              <w:t>Reconoce algunas acciones de higiene con apoyo.</w:t>
            </w:r>
          </w:p>
        </w:tc>
        <w:tc>
          <w:tcPr>
            <w:tcW w:w="3260" w:type="dxa"/>
            <w:hideMark/>
          </w:tcPr>
          <w:p w14:paraId="2636731A" w14:textId="77777777" w:rsidR="00C819EE" w:rsidRPr="00F86BD6" w:rsidRDefault="00C819EE">
            <w:pPr>
              <w:rPr>
                <w:rFonts w:ascii="Gelica Light" w:hAnsi="Gelica Light"/>
                <w:sz w:val="20"/>
                <w:szCs w:val="20"/>
              </w:rPr>
            </w:pPr>
            <w:r w:rsidRPr="00F86BD6">
              <w:rPr>
                <w:rFonts w:ascii="Gelica Light" w:hAnsi="Gelica Light"/>
                <w:sz w:val="20"/>
                <w:szCs w:val="20"/>
              </w:rPr>
              <w:t>Presenta dificultad para reconocer hábitos de higiene.</w:t>
            </w:r>
          </w:p>
        </w:tc>
        <w:tc>
          <w:tcPr>
            <w:tcW w:w="2348" w:type="dxa"/>
            <w:hideMark/>
          </w:tcPr>
          <w:p w14:paraId="11EA858A" w14:textId="6DF30EA9" w:rsidR="00C819EE" w:rsidRPr="00C819EE" w:rsidRDefault="00C819EE">
            <w:pPr>
              <w:rPr>
                <w:rFonts w:ascii="Gelica Light" w:hAnsi="Gelica Light"/>
                <w:sz w:val="22"/>
                <w:szCs w:val="22"/>
              </w:rPr>
            </w:pPr>
          </w:p>
        </w:tc>
      </w:tr>
      <w:tr w:rsidR="00C819EE" w:rsidRPr="00C819EE" w14:paraId="1F21CE89" w14:textId="77777777" w:rsidTr="00C819EE">
        <w:tc>
          <w:tcPr>
            <w:tcW w:w="0" w:type="auto"/>
            <w:hideMark/>
          </w:tcPr>
          <w:p w14:paraId="5AD2BE48" w14:textId="77777777" w:rsidR="00C819EE" w:rsidRPr="00F86BD6" w:rsidRDefault="00C819EE">
            <w:pPr>
              <w:rPr>
                <w:rFonts w:ascii="Gelica Light" w:hAnsi="Gelica Light"/>
                <w:sz w:val="20"/>
                <w:szCs w:val="20"/>
              </w:rPr>
            </w:pPr>
            <w:r w:rsidRPr="00F86BD6">
              <w:rPr>
                <w:rFonts w:ascii="Gelica Light" w:hAnsi="Gelica Light"/>
                <w:sz w:val="20"/>
                <w:szCs w:val="20"/>
              </w:rPr>
              <w:t>Participa en juegos, diálogos y actividades relacionadas con la unidad.</w:t>
            </w:r>
          </w:p>
        </w:tc>
        <w:tc>
          <w:tcPr>
            <w:tcW w:w="3199" w:type="dxa"/>
            <w:hideMark/>
          </w:tcPr>
          <w:p w14:paraId="61DAC112" w14:textId="77777777" w:rsidR="00C819EE" w:rsidRPr="00F86BD6" w:rsidRDefault="00C819EE">
            <w:pPr>
              <w:rPr>
                <w:rFonts w:ascii="Gelica Light" w:hAnsi="Gelica Light"/>
                <w:sz w:val="20"/>
                <w:szCs w:val="20"/>
              </w:rPr>
            </w:pPr>
            <w:r w:rsidRPr="00F86BD6">
              <w:rPr>
                <w:rFonts w:ascii="Gelica Light" w:hAnsi="Gelica Light"/>
                <w:sz w:val="20"/>
                <w:szCs w:val="20"/>
              </w:rPr>
              <w:t>Participa activamente en las actividades propuestas y sigue indicaciones.</w:t>
            </w:r>
          </w:p>
        </w:tc>
        <w:tc>
          <w:tcPr>
            <w:tcW w:w="2835" w:type="dxa"/>
            <w:hideMark/>
          </w:tcPr>
          <w:p w14:paraId="202DC57A" w14:textId="77777777" w:rsidR="00C819EE" w:rsidRPr="00F86BD6" w:rsidRDefault="00C819EE">
            <w:pPr>
              <w:rPr>
                <w:rFonts w:ascii="Gelica Light" w:hAnsi="Gelica Light"/>
                <w:sz w:val="20"/>
                <w:szCs w:val="20"/>
              </w:rPr>
            </w:pPr>
            <w:r w:rsidRPr="00F86BD6">
              <w:rPr>
                <w:rFonts w:ascii="Gelica Light" w:hAnsi="Gelica Light"/>
                <w:sz w:val="20"/>
                <w:szCs w:val="20"/>
              </w:rPr>
              <w:t>Participa de manera parcial o con apoyo constante.</w:t>
            </w:r>
          </w:p>
        </w:tc>
        <w:tc>
          <w:tcPr>
            <w:tcW w:w="3260" w:type="dxa"/>
            <w:hideMark/>
          </w:tcPr>
          <w:p w14:paraId="16FDAF6A" w14:textId="77777777" w:rsidR="00C819EE" w:rsidRPr="00F86BD6" w:rsidRDefault="00C819EE">
            <w:pPr>
              <w:rPr>
                <w:rFonts w:ascii="Gelica Light" w:hAnsi="Gelica Light"/>
                <w:sz w:val="20"/>
                <w:szCs w:val="20"/>
              </w:rPr>
            </w:pPr>
            <w:r w:rsidRPr="00F86BD6">
              <w:rPr>
                <w:rFonts w:ascii="Gelica Light" w:hAnsi="Gelica Light"/>
                <w:sz w:val="20"/>
                <w:szCs w:val="20"/>
              </w:rPr>
              <w:t>Muestra poca participación en las actividades.</w:t>
            </w:r>
          </w:p>
        </w:tc>
        <w:tc>
          <w:tcPr>
            <w:tcW w:w="2348" w:type="dxa"/>
            <w:hideMark/>
          </w:tcPr>
          <w:p w14:paraId="1D3F4409" w14:textId="2343B96C" w:rsidR="00C819EE" w:rsidRPr="00C819EE" w:rsidRDefault="00C819EE">
            <w:pPr>
              <w:rPr>
                <w:rFonts w:ascii="Gelica Light" w:hAnsi="Gelica Light"/>
                <w:sz w:val="22"/>
                <w:szCs w:val="22"/>
              </w:rPr>
            </w:pPr>
          </w:p>
        </w:tc>
      </w:tr>
      <w:tr w:rsidR="00C819EE" w:rsidRPr="00C819EE" w14:paraId="6271ECE0" w14:textId="77777777" w:rsidTr="00C819EE">
        <w:tc>
          <w:tcPr>
            <w:tcW w:w="0" w:type="auto"/>
            <w:hideMark/>
          </w:tcPr>
          <w:p w14:paraId="6EFD1943" w14:textId="77777777" w:rsidR="00C819EE" w:rsidRPr="00F86BD6" w:rsidRDefault="00C819EE">
            <w:pPr>
              <w:rPr>
                <w:rFonts w:ascii="Gelica Light" w:hAnsi="Gelica Light"/>
                <w:sz w:val="20"/>
                <w:szCs w:val="20"/>
              </w:rPr>
            </w:pPr>
            <w:r w:rsidRPr="00F86BD6">
              <w:rPr>
                <w:rFonts w:ascii="Gelica Light" w:hAnsi="Gelica Light"/>
                <w:sz w:val="20"/>
                <w:szCs w:val="20"/>
              </w:rPr>
              <w:t>Expresa lo que aprendió sobre el cuidado de la salud.</w:t>
            </w:r>
          </w:p>
        </w:tc>
        <w:tc>
          <w:tcPr>
            <w:tcW w:w="3199" w:type="dxa"/>
            <w:hideMark/>
          </w:tcPr>
          <w:p w14:paraId="7EBF01B8" w14:textId="77777777" w:rsidR="00C819EE" w:rsidRPr="00F86BD6" w:rsidRDefault="00C819EE">
            <w:pPr>
              <w:rPr>
                <w:rFonts w:ascii="Gelica Light" w:hAnsi="Gelica Light"/>
                <w:sz w:val="20"/>
                <w:szCs w:val="20"/>
              </w:rPr>
            </w:pPr>
            <w:r w:rsidRPr="00F86BD6">
              <w:rPr>
                <w:rFonts w:ascii="Gelica Light" w:hAnsi="Gelica Light"/>
                <w:sz w:val="20"/>
                <w:szCs w:val="20"/>
              </w:rPr>
              <w:t>Comunica con claridad ideas o aprendizajes sobre el cuidado del cuerpo, la alimentación o la higiene.</w:t>
            </w:r>
          </w:p>
        </w:tc>
        <w:tc>
          <w:tcPr>
            <w:tcW w:w="2835" w:type="dxa"/>
            <w:hideMark/>
          </w:tcPr>
          <w:p w14:paraId="00B1DCB8" w14:textId="77777777" w:rsidR="00C819EE" w:rsidRPr="00F86BD6" w:rsidRDefault="00C819EE">
            <w:pPr>
              <w:rPr>
                <w:rFonts w:ascii="Gelica Light" w:hAnsi="Gelica Light"/>
                <w:sz w:val="20"/>
                <w:szCs w:val="20"/>
              </w:rPr>
            </w:pPr>
            <w:r w:rsidRPr="00F86BD6">
              <w:rPr>
                <w:rFonts w:ascii="Gelica Light" w:hAnsi="Gelica Light"/>
                <w:sz w:val="20"/>
                <w:szCs w:val="20"/>
              </w:rPr>
              <w:t>Expresa algunas ideas con apoyo verbal, visual o mediante ejemplos.</w:t>
            </w:r>
          </w:p>
        </w:tc>
        <w:tc>
          <w:tcPr>
            <w:tcW w:w="3260" w:type="dxa"/>
            <w:hideMark/>
          </w:tcPr>
          <w:p w14:paraId="426D2F79" w14:textId="77777777" w:rsidR="00C819EE" w:rsidRPr="00F86BD6" w:rsidRDefault="00C819EE">
            <w:pPr>
              <w:rPr>
                <w:rFonts w:ascii="Gelica Light" w:hAnsi="Gelica Light"/>
                <w:sz w:val="20"/>
                <w:szCs w:val="20"/>
              </w:rPr>
            </w:pPr>
            <w:r w:rsidRPr="00F86BD6">
              <w:rPr>
                <w:rFonts w:ascii="Gelica Light" w:hAnsi="Gelica Light"/>
                <w:sz w:val="20"/>
                <w:szCs w:val="20"/>
              </w:rPr>
              <w:t>Presenta dificultad para expresar lo aprendido.</w:t>
            </w:r>
          </w:p>
        </w:tc>
        <w:tc>
          <w:tcPr>
            <w:tcW w:w="2348" w:type="dxa"/>
            <w:hideMark/>
          </w:tcPr>
          <w:p w14:paraId="71C30A60" w14:textId="1BBE202E" w:rsidR="00C819EE" w:rsidRPr="00C819EE" w:rsidRDefault="00C819EE">
            <w:pPr>
              <w:rPr>
                <w:rFonts w:ascii="Gelica Light" w:hAnsi="Gelica Light"/>
                <w:sz w:val="22"/>
                <w:szCs w:val="22"/>
              </w:rPr>
            </w:pPr>
          </w:p>
        </w:tc>
      </w:tr>
      <w:tr w:rsidR="00C819EE" w:rsidRPr="00C819EE" w14:paraId="354B554F" w14:textId="77777777" w:rsidTr="00C819EE">
        <w:tc>
          <w:tcPr>
            <w:tcW w:w="0" w:type="auto"/>
            <w:hideMark/>
          </w:tcPr>
          <w:p w14:paraId="47992BB6" w14:textId="77777777" w:rsidR="00C819EE" w:rsidRPr="00F86BD6" w:rsidRDefault="00C819EE">
            <w:pPr>
              <w:rPr>
                <w:rFonts w:ascii="Gelica Light" w:hAnsi="Gelica Light"/>
                <w:sz w:val="20"/>
                <w:szCs w:val="20"/>
              </w:rPr>
            </w:pPr>
            <w:r w:rsidRPr="00F86BD6">
              <w:rPr>
                <w:rFonts w:ascii="Gelica Light" w:hAnsi="Gelica Light"/>
                <w:sz w:val="20"/>
                <w:szCs w:val="20"/>
              </w:rPr>
              <w:t>Colabora en la elaboración del producto final.</w:t>
            </w:r>
          </w:p>
        </w:tc>
        <w:tc>
          <w:tcPr>
            <w:tcW w:w="3199" w:type="dxa"/>
            <w:hideMark/>
          </w:tcPr>
          <w:p w14:paraId="5A2EB2E4" w14:textId="77777777" w:rsidR="00C819EE" w:rsidRPr="00F86BD6" w:rsidRDefault="00C819EE">
            <w:pPr>
              <w:rPr>
                <w:rFonts w:ascii="Gelica Light" w:hAnsi="Gelica Light"/>
                <w:sz w:val="20"/>
                <w:szCs w:val="20"/>
              </w:rPr>
            </w:pPr>
            <w:r w:rsidRPr="00F86BD6">
              <w:rPr>
                <w:rFonts w:ascii="Gelica Light" w:hAnsi="Gelica Light"/>
                <w:sz w:val="20"/>
                <w:szCs w:val="20"/>
              </w:rPr>
              <w:t>Aporta ideas, participa y colabora en la construcción del producto final.</w:t>
            </w:r>
          </w:p>
        </w:tc>
        <w:tc>
          <w:tcPr>
            <w:tcW w:w="2835" w:type="dxa"/>
            <w:hideMark/>
          </w:tcPr>
          <w:p w14:paraId="4C91C37F" w14:textId="77777777" w:rsidR="00C819EE" w:rsidRPr="00F86BD6" w:rsidRDefault="00C819EE">
            <w:pPr>
              <w:rPr>
                <w:rFonts w:ascii="Gelica Light" w:hAnsi="Gelica Light"/>
                <w:sz w:val="20"/>
                <w:szCs w:val="20"/>
              </w:rPr>
            </w:pPr>
            <w:r w:rsidRPr="00F86BD6">
              <w:rPr>
                <w:rFonts w:ascii="Gelica Light" w:hAnsi="Gelica Light"/>
                <w:sz w:val="20"/>
                <w:szCs w:val="20"/>
              </w:rPr>
              <w:t>Participa parcialmente o requiere acompañamiento constante.</w:t>
            </w:r>
          </w:p>
        </w:tc>
        <w:tc>
          <w:tcPr>
            <w:tcW w:w="3260" w:type="dxa"/>
            <w:hideMark/>
          </w:tcPr>
          <w:p w14:paraId="0F05C3D8" w14:textId="77777777" w:rsidR="00C819EE" w:rsidRPr="00F86BD6" w:rsidRDefault="00C819EE">
            <w:pPr>
              <w:rPr>
                <w:rFonts w:ascii="Gelica Light" w:hAnsi="Gelica Light"/>
                <w:sz w:val="20"/>
                <w:szCs w:val="20"/>
              </w:rPr>
            </w:pPr>
            <w:r w:rsidRPr="00F86BD6">
              <w:rPr>
                <w:rFonts w:ascii="Gelica Light" w:hAnsi="Gelica Light"/>
                <w:sz w:val="20"/>
                <w:szCs w:val="20"/>
              </w:rPr>
              <w:t>Presenta dificultad para integrarse al trabajo colectivo.</w:t>
            </w:r>
          </w:p>
        </w:tc>
        <w:tc>
          <w:tcPr>
            <w:tcW w:w="2348" w:type="dxa"/>
            <w:hideMark/>
          </w:tcPr>
          <w:p w14:paraId="6B36EDBD" w14:textId="0606E591" w:rsidR="00C819EE" w:rsidRPr="00C819EE" w:rsidRDefault="00C819EE">
            <w:pPr>
              <w:rPr>
                <w:rFonts w:ascii="Gelica Light" w:hAnsi="Gelica Light"/>
                <w:sz w:val="22"/>
                <w:szCs w:val="22"/>
              </w:rPr>
            </w:pPr>
          </w:p>
        </w:tc>
      </w:tr>
    </w:tbl>
    <w:p w14:paraId="7EC6E54D" w14:textId="430245E0" w:rsidR="00C819EE" w:rsidRDefault="00C819EE" w:rsidP="00C819EE">
      <w:pPr>
        <w:rPr>
          <w:color w:val="FFFFFF"/>
        </w:rPr>
      </w:pPr>
    </w:p>
    <w:sectPr w:rsidR="00C819EE" w:rsidSect="00F86BD6">
      <w:pgSz w:w="15842" w:h="12242" w:orient="landscape"/>
      <w:pgMar w:top="737" w:right="799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6A232" w14:textId="77777777" w:rsidR="006E11FC" w:rsidRDefault="006E11FC" w:rsidP="00693EB1">
      <w:r>
        <w:separator/>
      </w:r>
    </w:p>
  </w:endnote>
  <w:endnote w:type="continuationSeparator" w:id="0">
    <w:p w14:paraId="46FA116D" w14:textId="77777777" w:rsidR="006E11FC" w:rsidRDefault="006E11FC" w:rsidP="0069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lica Light">
    <w:altName w:val="Calibri"/>
    <w:panose1 w:val="00000000000000000000"/>
    <w:charset w:val="00"/>
    <w:family w:val="auto"/>
    <w:notTrueType/>
    <w:pitch w:val="variable"/>
    <w:sig w:usb0="A00000AF" w:usb1="1000006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B97C7" w14:textId="77777777" w:rsidR="006E11FC" w:rsidRDefault="006E11FC" w:rsidP="00693EB1">
      <w:r>
        <w:separator/>
      </w:r>
    </w:p>
  </w:footnote>
  <w:footnote w:type="continuationSeparator" w:id="0">
    <w:p w14:paraId="2CA79063" w14:textId="77777777" w:rsidR="006E11FC" w:rsidRDefault="006E11FC" w:rsidP="00693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13A"/>
    <w:multiLevelType w:val="hybridMultilevel"/>
    <w:tmpl w:val="4CD87DB6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37542"/>
    <w:multiLevelType w:val="hybridMultilevel"/>
    <w:tmpl w:val="8F8EC406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74404"/>
    <w:multiLevelType w:val="hybridMultilevel"/>
    <w:tmpl w:val="448C3D1A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54B61"/>
    <w:multiLevelType w:val="hybridMultilevel"/>
    <w:tmpl w:val="F64C4A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8408A"/>
    <w:multiLevelType w:val="hybridMultilevel"/>
    <w:tmpl w:val="4EC8E066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5" w15:restartNumberingAfterBreak="0">
    <w:nsid w:val="0C386B0F"/>
    <w:multiLevelType w:val="hybridMultilevel"/>
    <w:tmpl w:val="E3BA0FEA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C18D8"/>
    <w:multiLevelType w:val="hybridMultilevel"/>
    <w:tmpl w:val="F0BE47A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E7462"/>
    <w:multiLevelType w:val="hybridMultilevel"/>
    <w:tmpl w:val="6C72F0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524200"/>
    <w:multiLevelType w:val="hybridMultilevel"/>
    <w:tmpl w:val="645481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52A6C"/>
    <w:multiLevelType w:val="hybridMultilevel"/>
    <w:tmpl w:val="360E2B46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9D3718"/>
    <w:multiLevelType w:val="hybridMultilevel"/>
    <w:tmpl w:val="AF025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4D590A"/>
    <w:multiLevelType w:val="hybridMultilevel"/>
    <w:tmpl w:val="4530BCF0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2" w15:restartNumberingAfterBreak="0">
    <w:nsid w:val="136112A3"/>
    <w:multiLevelType w:val="hybridMultilevel"/>
    <w:tmpl w:val="3BAA61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F01B77"/>
    <w:multiLevelType w:val="hybridMultilevel"/>
    <w:tmpl w:val="903237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E809B3"/>
    <w:multiLevelType w:val="hybridMultilevel"/>
    <w:tmpl w:val="926E1CE2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5" w15:restartNumberingAfterBreak="0">
    <w:nsid w:val="1B5E102F"/>
    <w:multiLevelType w:val="hybridMultilevel"/>
    <w:tmpl w:val="0AF820CE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8559C5"/>
    <w:multiLevelType w:val="hybridMultilevel"/>
    <w:tmpl w:val="323EBB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0174FD"/>
    <w:multiLevelType w:val="hybridMultilevel"/>
    <w:tmpl w:val="0A081614"/>
    <w:lvl w:ilvl="0" w:tplc="080A000F">
      <w:start w:val="1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8" w15:restartNumberingAfterBreak="0">
    <w:nsid w:val="1ECD494E"/>
    <w:multiLevelType w:val="hybridMultilevel"/>
    <w:tmpl w:val="D41AAA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103C1B"/>
    <w:multiLevelType w:val="hybridMultilevel"/>
    <w:tmpl w:val="3AFEAC6C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0" w15:restartNumberingAfterBreak="0">
    <w:nsid w:val="27F51C85"/>
    <w:multiLevelType w:val="hybridMultilevel"/>
    <w:tmpl w:val="88C67D6A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1" w15:restartNumberingAfterBreak="0">
    <w:nsid w:val="282B4174"/>
    <w:multiLevelType w:val="hybridMultilevel"/>
    <w:tmpl w:val="A112CD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A977BF"/>
    <w:multiLevelType w:val="hybridMultilevel"/>
    <w:tmpl w:val="76E6EE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E00DA5"/>
    <w:multiLevelType w:val="hybridMultilevel"/>
    <w:tmpl w:val="3872E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9A50FA"/>
    <w:multiLevelType w:val="hybridMultilevel"/>
    <w:tmpl w:val="C8D8A4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03A7A"/>
    <w:multiLevelType w:val="hybridMultilevel"/>
    <w:tmpl w:val="27684B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455A80"/>
    <w:multiLevelType w:val="hybridMultilevel"/>
    <w:tmpl w:val="5E4CDE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9C59E6"/>
    <w:multiLevelType w:val="hybridMultilevel"/>
    <w:tmpl w:val="D222D7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C74B6A"/>
    <w:multiLevelType w:val="hybridMultilevel"/>
    <w:tmpl w:val="E07C83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920EB5"/>
    <w:multiLevelType w:val="hybridMultilevel"/>
    <w:tmpl w:val="C12AD876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1E0E40"/>
    <w:multiLevelType w:val="hybridMultilevel"/>
    <w:tmpl w:val="BCEADF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6A48EF"/>
    <w:multiLevelType w:val="hybridMultilevel"/>
    <w:tmpl w:val="7C7035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0900A5"/>
    <w:multiLevelType w:val="hybridMultilevel"/>
    <w:tmpl w:val="C0E45C38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3" w15:restartNumberingAfterBreak="0">
    <w:nsid w:val="36312487"/>
    <w:multiLevelType w:val="hybridMultilevel"/>
    <w:tmpl w:val="275086C8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1C5A72"/>
    <w:multiLevelType w:val="hybridMultilevel"/>
    <w:tmpl w:val="3006B7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444F4B"/>
    <w:multiLevelType w:val="hybridMultilevel"/>
    <w:tmpl w:val="67EE958A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9EC5777"/>
    <w:multiLevelType w:val="hybridMultilevel"/>
    <w:tmpl w:val="6E22AFB0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7" w15:restartNumberingAfterBreak="0">
    <w:nsid w:val="3CF251CC"/>
    <w:multiLevelType w:val="hybridMultilevel"/>
    <w:tmpl w:val="4FB06B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7741BD"/>
    <w:multiLevelType w:val="hybridMultilevel"/>
    <w:tmpl w:val="72965E60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9" w15:restartNumberingAfterBreak="0">
    <w:nsid w:val="3FF00BF2"/>
    <w:multiLevelType w:val="hybridMultilevel"/>
    <w:tmpl w:val="0528192E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0" w15:restartNumberingAfterBreak="0">
    <w:nsid w:val="40315A65"/>
    <w:multiLevelType w:val="hybridMultilevel"/>
    <w:tmpl w:val="3F66AB62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39156A2"/>
    <w:multiLevelType w:val="hybridMultilevel"/>
    <w:tmpl w:val="9380FBB8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2" w15:restartNumberingAfterBreak="0">
    <w:nsid w:val="44367FF7"/>
    <w:multiLevelType w:val="hybridMultilevel"/>
    <w:tmpl w:val="13F4CFCC"/>
    <w:lvl w:ilvl="0" w:tplc="080A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43" w15:restartNumberingAfterBreak="0">
    <w:nsid w:val="45D539CC"/>
    <w:multiLevelType w:val="hybridMultilevel"/>
    <w:tmpl w:val="0C7E78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A61108"/>
    <w:multiLevelType w:val="hybridMultilevel"/>
    <w:tmpl w:val="4C9C90FC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5" w15:restartNumberingAfterBreak="0">
    <w:nsid w:val="470D7C01"/>
    <w:multiLevelType w:val="hybridMultilevel"/>
    <w:tmpl w:val="805CB67C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6" w15:restartNumberingAfterBreak="0">
    <w:nsid w:val="49DB17F4"/>
    <w:multiLevelType w:val="hybridMultilevel"/>
    <w:tmpl w:val="2CAC4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E57562"/>
    <w:multiLevelType w:val="hybridMultilevel"/>
    <w:tmpl w:val="2444B1F0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C6C092B"/>
    <w:multiLevelType w:val="hybridMultilevel"/>
    <w:tmpl w:val="CEE49670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9" w15:restartNumberingAfterBreak="0">
    <w:nsid w:val="51FB3DD9"/>
    <w:multiLevelType w:val="hybridMultilevel"/>
    <w:tmpl w:val="C4081890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EB24CB"/>
    <w:multiLevelType w:val="hybridMultilevel"/>
    <w:tmpl w:val="53DC94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337AC2"/>
    <w:multiLevelType w:val="hybridMultilevel"/>
    <w:tmpl w:val="531AA058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7BD3068"/>
    <w:multiLevelType w:val="hybridMultilevel"/>
    <w:tmpl w:val="95C88218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53" w15:restartNumberingAfterBreak="0">
    <w:nsid w:val="58562E02"/>
    <w:multiLevelType w:val="hybridMultilevel"/>
    <w:tmpl w:val="639015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8FC1183"/>
    <w:multiLevelType w:val="hybridMultilevel"/>
    <w:tmpl w:val="166ECE0C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D6759B"/>
    <w:multiLevelType w:val="hybridMultilevel"/>
    <w:tmpl w:val="27D0BBB2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4468F5"/>
    <w:multiLevelType w:val="hybridMultilevel"/>
    <w:tmpl w:val="B2C005E6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C79488E"/>
    <w:multiLevelType w:val="hybridMultilevel"/>
    <w:tmpl w:val="85B63282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E2E6431"/>
    <w:multiLevelType w:val="hybridMultilevel"/>
    <w:tmpl w:val="EB00F770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61168CD"/>
    <w:multiLevelType w:val="hybridMultilevel"/>
    <w:tmpl w:val="961A0F2E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2859FA"/>
    <w:multiLevelType w:val="hybridMultilevel"/>
    <w:tmpl w:val="180E3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5927A1"/>
    <w:multiLevelType w:val="hybridMultilevel"/>
    <w:tmpl w:val="F19688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097120F"/>
    <w:multiLevelType w:val="hybridMultilevel"/>
    <w:tmpl w:val="0DE094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0996F91"/>
    <w:multiLevelType w:val="hybridMultilevel"/>
    <w:tmpl w:val="C9348948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09F575F"/>
    <w:multiLevelType w:val="hybridMultilevel"/>
    <w:tmpl w:val="1AA4698A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9663A8"/>
    <w:multiLevelType w:val="hybridMultilevel"/>
    <w:tmpl w:val="BBFE77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825923"/>
    <w:multiLevelType w:val="hybridMultilevel"/>
    <w:tmpl w:val="9712291E"/>
    <w:lvl w:ilvl="0" w:tplc="510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89D7A7C"/>
    <w:multiLevelType w:val="hybridMultilevel"/>
    <w:tmpl w:val="7E666EC8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8" w15:restartNumberingAfterBreak="0">
    <w:nsid w:val="7A335506"/>
    <w:multiLevelType w:val="hybridMultilevel"/>
    <w:tmpl w:val="0BB6C606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9" w15:restartNumberingAfterBreak="0">
    <w:nsid w:val="7CE10EED"/>
    <w:multiLevelType w:val="hybridMultilevel"/>
    <w:tmpl w:val="A82C1B90"/>
    <w:lvl w:ilvl="0" w:tplc="0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 w16cid:durableId="1496991471">
    <w:abstractNumId w:val="24"/>
  </w:num>
  <w:num w:numId="2" w16cid:durableId="603075528">
    <w:abstractNumId w:val="6"/>
  </w:num>
  <w:num w:numId="3" w16cid:durableId="561328044">
    <w:abstractNumId w:val="12"/>
  </w:num>
  <w:num w:numId="4" w16cid:durableId="200023058">
    <w:abstractNumId w:val="21"/>
  </w:num>
  <w:num w:numId="5" w16cid:durableId="176820000">
    <w:abstractNumId w:val="16"/>
  </w:num>
  <w:num w:numId="6" w16cid:durableId="1827476383">
    <w:abstractNumId w:val="53"/>
  </w:num>
  <w:num w:numId="7" w16cid:durableId="422804391">
    <w:abstractNumId w:val="10"/>
  </w:num>
  <w:num w:numId="8" w16cid:durableId="576325697">
    <w:abstractNumId w:val="62"/>
  </w:num>
  <w:num w:numId="9" w16cid:durableId="1508130020">
    <w:abstractNumId w:val="7"/>
  </w:num>
  <w:num w:numId="10" w16cid:durableId="1196384560">
    <w:abstractNumId w:val="31"/>
  </w:num>
  <w:num w:numId="11" w16cid:durableId="872350184">
    <w:abstractNumId w:val="60"/>
  </w:num>
  <w:num w:numId="12" w16cid:durableId="2100709304">
    <w:abstractNumId w:val="28"/>
  </w:num>
  <w:num w:numId="13" w16cid:durableId="738865678">
    <w:abstractNumId w:val="15"/>
  </w:num>
  <w:num w:numId="14" w16cid:durableId="1946646162">
    <w:abstractNumId w:val="64"/>
  </w:num>
  <w:num w:numId="15" w16cid:durableId="602618296">
    <w:abstractNumId w:val="1"/>
  </w:num>
  <w:num w:numId="16" w16cid:durableId="1316684245">
    <w:abstractNumId w:val="63"/>
  </w:num>
  <w:num w:numId="17" w16cid:durableId="132794050">
    <w:abstractNumId w:val="33"/>
  </w:num>
  <w:num w:numId="18" w16cid:durableId="1815029611">
    <w:abstractNumId w:val="57"/>
  </w:num>
  <w:num w:numId="19" w16cid:durableId="1413315937">
    <w:abstractNumId w:val="54"/>
  </w:num>
  <w:num w:numId="20" w16cid:durableId="346102961">
    <w:abstractNumId w:val="58"/>
  </w:num>
  <w:num w:numId="21" w16cid:durableId="1934512303">
    <w:abstractNumId w:val="5"/>
  </w:num>
  <w:num w:numId="22" w16cid:durableId="1210722344">
    <w:abstractNumId w:val="29"/>
  </w:num>
  <w:num w:numId="23" w16cid:durableId="1292132993">
    <w:abstractNumId w:val="37"/>
  </w:num>
  <w:num w:numId="24" w16cid:durableId="638535512">
    <w:abstractNumId w:val="27"/>
  </w:num>
  <w:num w:numId="25" w16cid:durableId="36249497">
    <w:abstractNumId w:val="61"/>
  </w:num>
  <w:num w:numId="26" w16cid:durableId="917324414">
    <w:abstractNumId w:val="13"/>
  </w:num>
  <w:num w:numId="27" w16cid:durableId="506478920">
    <w:abstractNumId w:val="23"/>
  </w:num>
  <w:num w:numId="28" w16cid:durableId="748426836">
    <w:abstractNumId w:val="34"/>
  </w:num>
  <w:num w:numId="29" w16cid:durableId="1697539997">
    <w:abstractNumId w:val="45"/>
  </w:num>
  <w:num w:numId="30" w16cid:durableId="325980533">
    <w:abstractNumId w:val="52"/>
  </w:num>
  <w:num w:numId="31" w16cid:durableId="2116707449">
    <w:abstractNumId w:val="32"/>
  </w:num>
  <w:num w:numId="32" w16cid:durableId="1731614015">
    <w:abstractNumId w:val="11"/>
  </w:num>
  <w:num w:numId="33" w16cid:durableId="1956517616">
    <w:abstractNumId w:val="36"/>
  </w:num>
  <w:num w:numId="34" w16cid:durableId="211623721">
    <w:abstractNumId w:val="20"/>
  </w:num>
  <w:num w:numId="35" w16cid:durableId="824080853">
    <w:abstractNumId w:val="22"/>
  </w:num>
  <w:num w:numId="36" w16cid:durableId="25955297">
    <w:abstractNumId w:val="67"/>
  </w:num>
  <w:num w:numId="37" w16cid:durableId="223757655">
    <w:abstractNumId w:val="48"/>
  </w:num>
  <w:num w:numId="38" w16cid:durableId="1902670121">
    <w:abstractNumId w:val="4"/>
  </w:num>
  <w:num w:numId="39" w16cid:durableId="345401872">
    <w:abstractNumId w:val="41"/>
  </w:num>
  <w:num w:numId="40" w16cid:durableId="1805657229">
    <w:abstractNumId w:val="69"/>
  </w:num>
  <w:num w:numId="41" w16cid:durableId="1150557213">
    <w:abstractNumId w:val="30"/>
  </w:num>
  <w:num w:numId="42" w16cid:durableId="474027930">
    <w:abstractNumId w:val="14"/>
  </w:num>
  <w:num w:numId="43" w16cid:durableId="78910282">
    <w:abstractNumId w:val="19"/>
  </w:num>
  <w:num w:numId="44" w16cid:durableId="984120209">
    <w:abstractNumId w:val="39"/>
  </w:num>
  <w:num w:numId="45" w16cid:durableId="375086650">
    <w:abstractNumId w:val="26"/>
  </w:num>
  <w:num w:numId="46" w16cid:durableId="524095109">
    <w:abstractNumId w:val="43"/>
  </w:num>
  <w:num w:numId="47" w16cid:durableId="1543787290">
    <w:abstractNumId w:val="46"/>
  </w:num>
  <w:num w:numId="48" w16cid:durableId="1358317305">
    <w:abstractNumId w:val="8"/>
  </w:num>
  <w:num w:numId="49" w16cid:durableId="239826747">
    <w:abstractNumId w:val="65"/>
  </w:num>
  <w:num w:numId="50" w16cid:durableId="1671567373">
    <w:abstractNumId w:val="59"/>
  </w:num>
  <w:num w:numId="51" w16cid:durableId="481846348">
    <w:abstractNumId w:val="68"/>
  </w:num>
  <w:num w:numId="52" w16cid:durableId="1347245590">
    <w:abstractNumId w:val="49"/>
  </w:num>
  <w:num w:numId="53" w16cid:durableId="1215433751">
    <w:abstractNumId w:val="3"/>
  </w:num>
  <w:num w:numId="54" w16cid:durableId="1688368568">
    <w:abstractNumId w:val="51"/>
  </w:num>
  <w:num w:numId="55" w16cid:durableId="1233080276">
    <w:abstractNumId w:val="38"/>
  </w:num>
  <w:num w:numId="56" w16cid:durableId="1159079816">
    <w:abstractNumId w:val="44"/>
  </w:num>
  <w:num w:numId="57" w16cid:durableId="1835292687">
    <w:abstractNumId w:val="66"/>
  </w:num>
  <w:num w:numId="58" w16cid:durableId="858590439">
    <w:abstractNumId w:val="35"/>
  </w:num>
  <w:num w:numId="59" w16cid:durableId="2078822752">
    <w:abstractNumId w:val="9"/>
  </w:num>
  <w:num w:numId="60" w16cid:durableId="1891921340">
    <w:abstractNumId w:val="17"/>
  </w:num>
  <w:num w:numId="61" w16cid:durableId="651833057">
    <w:abstractNumId w:val="18"/>
  </w:num>
  <w:num w:numId="62" w16cid:durableId="961112286">
    <w:abstractNumId w:val="50"/>
  </w:num>
  <w:num w:numId="63" w16cid:durableId="87779764">
    <w:abstractNumId w:val="56"/>
  </w:num>
  <w:num w:numId="64" w16cid:durableId="1336228482">
    <w:abstractNumId w:val="42"/>
  </w:num>
  <w:num w:numId="65" w16cid:durableId="363865672">
    <w:abstractNumId w:val="40"/>
  </w:num>
  <w:num w:numId="66" w16cid:durableId="1360858102">
    <w:abstractNumId w:val="2"/>
  </w:num>
  <w:num w:numId="67" w16cid:durableId="1834950740">
    <w:abstractNumId w:val="0"/>
  </w:num>
  <w:num w:numId="68" w16cid:durableId="578564528">
    <w:abstractNumId w:val="55"/>
  </w:num>
  <w:num w:numId="69" w16cid:durableId="252472028">
    <w:abstractNumId w:val="47"/>
  </w:num>
  <w:num w:numId="70" w16cid:durableId="21439668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D7"/>
    <w:rsid w:val="000027CD"/>
    <w:rsid w:val="0001678E"/>
    <w:rsid w:val="00034577"/>
    <w:rsid w:val="000457E2"/>
    <w:rsid w:val="000518F8"/>
    <w:rsid w:val="000522C2"/>
    <w:rsid w:val="000755AC"/>
    <w:rsid w:val="000A065D"/>
    <w:rsid w:val="000D0695"/>
    <w:rsid w:val="000F32A5"/>
    <w:rsid w:val="00105D03"/>
    <w:rsid w:val="00117ECD"/>
    <w:rsid w:val="00135248"/>
    <w:rsid w:val="001378F1"/>
    <w:rsid w:val="001503F4"/>
    <w:rsid w:val="00153AEE"/>
    <w:rsid w:val="001935B8"/>
    <w:rsid w:val="0019471A"/>
    <w:rsid w:val="001A2550"/>
    <w:rsid w:val="001B05AA"/>
    <w:rsid w:val="001C7A88"/>
    <w:rsid w:val="001D0117"/>
    <w:rsid w:val="001D0D58"/>
    <w:rsid w:val="001D76C8"/>
    <w:rsid w:val="001E4FF8"/>
    <w:rsid w:val="001F3C58"/>
    <w:rsid w:val="001F61AF"/>
    <w:rsid w:val="0020635C"/>
    <w:rsid w:val="002332C6"/>
    <w:rsid w:val="00254AB5"/>
    <w:rsid w:val="00275A60"/>
    <w:rsid w:val="00281CC4"/>
    <w:rsid w:val="0028531A"/>
    <w:rsid w:val="002940AD"/>
    <w:rsid w:val="002A0A0E"/>
    <w:rsid w:val="002A4972"/>
    <w:rsid w:val="002A614E"/>
    <w:rsid w:val="002B7588"/>
    <w:rsid w:val="002C7AAD"/>
    <w:rsid w:val="002E1C40"/>
    <w:rsid w:val="002E6056"/>
    <w:rsid w:val="002F1B3A"/>
    <w:rsid w:val="00305375"/>
    <w:rsid w:val="00305FBC"/>
    <w:rsid w:val="00311558"/>
    <w:rsid w:val="00311CC1"/>
    <w:rsid w:val="00314718"/>
    <w:rsid w:val="00315D70"/>
    <w:rsid w:val="00325909"/>
    <w:rsid w:val="00325ECA"/>
    <w:rsid w:val="00326B02"/>
    <w:rsid w:val="00326FF3"/>
    <w:rsid w:val="00340EB6"/>
    <w:rsid w:val="00343E0E"/>
    <w:rsid w:val="00351546"/>
    <w:rsid w:val="0036324F"/>
    <w:rsid w:val="003766DB"/>
    <w:rsid w:val="00380C23"/>
    <w:rsid w:val="00382DEF"/>
    <w:rsid w:val="003910B6"/>
    <w:rsid w:val="003C3608"/>
    <w:rsid w:val="003D7B83"/>
    <w:rsid w:val="003E0592"/>
    <w:rsid w:val="003E7B1E"/>
    <w:rsid w:val="00417C78"/>
    <w:rsid w:val="00433691"/>
    <w:rsid w:val="0049279D"/>
    <w:rsid w:val="004B73A7"/>
    <w:rsid w:val="004C04FF"/>
    <w:rsid w:val="004E075D"/>
    <w:rsid w:val="004E20F2"/>
    <w:rsid w:val="004F7CAB"/>
    <w:rsid w:val="0050635C"/>
    <w:rsid w:val="00515D45"/>
    <w:rsid w:val="005245FD"/>
    <w:rsid w:val="00533DC7"/>
    <w:rsid w:val="00540A66"/>
    <w:rsid w:val="005473FA"/>
    <w:rsid w:val="005512FD"/>
    <w:rsid w:val="00553E1C"/>
    <w:rsid w:val="005553C1"/>
    <w:rsid w:val="00573204"/>
    <w:rsid w:val="005737E7"/>
    <w:rsid w:val="00590099"/>
    <w:rsid w:val="005B04C1"/>
    <w:rsid w:val="005B4379"/>
    <w:rsid w:val="005D58AF"/>
    <w:rsid w:val="005E75C2"/>
    <w:rsid w:val="005F2940"/>
    <w:rsid w:val="005F2F85"/>
    <w:rsid w:val="005F65F8"/>
    <w:rsid w:val="00615626"/>
    <w:rsid w:val="0062190C"/>
    <w:rsid w:val="006333A1"/>
    <w:rsid w:val="00650ECE"/>
    <w:rsid w:val="00684CC2"/>
    <w:rsid w:val="00693EB1"/>
    <w:rsid w:val="00694613"/>
    <w:rsid w:val="006A4639"/>
    <w:rsid w:val="006B1DCA"/>
    <w:rsid w:val="006C050A"/>
    <w:rsid w:val="006C5A60"/>
    <w:rsid w:val="006E11FC"/>
    <w:rsid w:val="006F06B6"/>
    <w:rsid w:val="007056E3"/>
    <w:rsid w:val="00722FB0"/>
    <w:rsid w:val="00786D52"/>
    <w:rsid w:val="007913DF"/>
    <w:rsid w:val="007A061C"/>
    <w:rsid w:val="007A1DC6"/>
    <w:rsid w:val="007A6907"/>
    <w:rsid w:val="007B340D"/>
    <w:rsid w:val="007E1ECC"/>
    <w:rsid w:val="007F24A5"/>
    <w:rsid w:val="00814C79"/>
    <w:rsid w:val="00826118"/>
    <w:rsid w:val="008311B7"/>
    <w:rsid w:val="00833071"/>
    <w:rsid w:val="00846F5C"/>
    <w:rsid w:val="008548D5"/>
    <w:rsid w:val="0085610A"/>
    <w:rsid w:val="008629BF"/>
    <w:rsid w:val="008661D3"/>
    <w:rsid w:val="008702D8"/>
    <w:rsid w:val="008E5F1B"/>
    <w:rsid w:val="008F2DA6"/>
    <w:rsid w:val="00956707"/>
    <w:rsid w:val="00983736"/>
    <w:rsid w:val="00985F88"/>
    <w:rsid w:val="009B5A3D"/>
    <w:rsid w:val="009C0DE3"/>
    <w:rsid w:val="009C3B2A"/>
    <w:rsid w:val="009C3DE9"/>
    <w:rsid w:val="009D567D"/>
    <w:rsid w:val="009E45CA"/>
    <w:rsid w:val="009E6960"/>
    <w:rsid w:val="009F281A"/>
    <w:rsid w:val="009F31E7"/>
    <w:rsid w:val="00A47751"/>
    <w:rsid w:val="00A53467"/>
    <w:rsid w:val="00A5496E"/>
    <w:rsid w:val="00A64C24"/>
    <w:rsid w:val="00A82542"/>
    <w:rsid w:val="00A84614"/>
    <w:rsid w:val="00AA2E52"/>
    <w:rsid w:val="00AA3D5C"/>
    <w:rsid w:val="00AA68BA"/>
    <w:rsid w:val="00AB453F"/>
    <w:rsid w:val="00AC15FB"/>
    <w:rsid w:val="00AD366F"/>
    <w:rsid w:val="00B054BD"/>
    <w:rsid w:val="00B16F3D"/>
    <w:rsid w:val="00B335D2"/>
    <w:rsid w:val="00B420C6"/>
    <w:rsid w:val="00B4683F"/>
    <w:rsid w:val="00BA44D6"/>
    <w:rsid w:val="00BD06FA"/>
    <w:rsid w:val="00BD3434"/>
    <w:rsid w:val="00BE4A03"/>
    <w:rsid w:val="00BF26E0"/>
    <w:rsid w:val="00BF564B"/>
    <w:rsid w:val="00C03592"/>
    <w:rsid w:val="00C2339C"/>
    <w:rsid w:val="00C343BE"/>
    <w:rsid w:val="00C526B9"/>
    <w:rsid w:val="00C55A87"/>
    <w:rsid w:val="00C819EE"/>
    <w:rsid w:val="00C83689"/>
    <w:rsid w:val="00C85AFD"/>
    <w:rsid w:val="00C866FA"/>
    <w:rsid w:val="00C917B1"/>
    <w:rsid w:val="00C93FA0"/>
    <w:rsid w:val="00CA1947"/>
    <w:rsid w:val="00CA70D4"/>
    <w:rsid w:val="00CB12D1"/>
    <w:rsid w:val="00CB5D5E"/>
    <w:rsid w:val="00CC1D5B"/>
    <w:rsid w:val="00CE67A3"/>
    <w:rsid w:val="00CF506D"/>
    <w:rsid w:val="00D04373"/>
    <w:rsid w:val="00D10127"/>
    <w:rsid w:val="00D146DC"/>
    <w:rsid w:val="00D205CC"/>
    <w:rsid w:val="00D30B90"/>
    <w:rsid w:val="00D45751"/>
    <w:rsid w:val="00D473AF"/>
    <w:rsid w:val="00D514AD"/>
    <w:rsid w:val="00D53AD2"/>
    <w:rsid w:val="00D6759B"/>
    <w:rsid w:val="00D83CB0"/>
    <w:rsid w:val="00D84989"/>
    <w:rsid w:val="00D92311"/>
    <w:rsid w:val="00D92E53"/>
    <w:rsid w:val="00DB4D7F"/>
    <w:rsid w:val="00DB4E03"/>
    <w:rsid w:val="00DE4628"/>
    <w:rsid w:val="00E0502A"/>
    <w:rsid w:val="00E2136E"/>
    <w:rsid w:val="00E31FA9"/>
    <w:rsid w:val="00E32C43"/>
    <w:rsid w:val="00E33B32"/>
    <w:rsid w:val="00E66DB4"/>
    <w:rsid w:val="00E743DD"/>
    <w:rsid w:val="00E85E37"/>
    <w:rsid w:val="00E9185A"/>
    <w:rsid w:val="00E92195"/>
    <w:rsid w:val="00E932CC"/>
    <w:rsid w:val="00EA396B"/>
    <w:rsid w:val="00EB2255"/>
    <w:rsid w:val="00ED41AF"/>
    <w:rsid w:val="00ED41C4"/>
    <w:rsid w:val="00ED7400"/>
    <w:rsid w:val="00EE5775"/>
    <w:rsid w:val="00EF5474"/>
    <w:rsid w:val="00F11CB3"/>
    <w:rsid w:val="00F620D7"/>
    <w:rsid w:val="00F651AC"/>
    <w:rsid w:val="00F7664D"/>
    <w:rsid w:val="00F774F3"/>
    <w:rsid w:val="00F84F4C"/>
    <w:rsid w:val="00F86BD6"/>
    <w:rsid w:val="00F90D28"/>
    <w:rsid w:val="00FB111C"/>
    <w:rsid w:val="00FC50E9"/>
    <w:rsid w:val="00FD2192"/>
    <w:rsid w:val="00FE1464"/>
    <w:rsid w:val="00FE153C"/>
    <w:rsid w:val="00FF26D9"/>
    <w:rsid w:val="00FF3EC7"/>
    <w:rsid w:val="00FF7B26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380C5"/>
  <w15:chartTrackingRefBased/>
  <w15:docId w15:val="{EEF0AADA-3126-544D-AEF6-3E2F25D4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B02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62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62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2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2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2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20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20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20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20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20D7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F620D7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20D7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20D7"/>
    <w:rPr>
      <w:rFonts w:eastAsiaTheme="majorEastAsia" w:cstheme="majorBidi"/>
      <w:i/>
      <w:iCs/>
      <w:color w:val="0F4761" w:themeColor="accent1" w:themeShade="BF"/>
      <w:kern w:val="0"/>
      <w:sz w:val="22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20D7"/>
    <w:rPr>
      <w:rFonts w:eastAsiaTheme="majorEastAsia" w:cstheme="majorBidi"/>
      <w:color w:val="0F4761" w:themeColor="accent1" w:themeShade="BF"/>
      <w:kern w:val="0"/>
      <w:sz w:val="22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20D7"/>
    <w:rPr>
      <w:rFonts w:eastAsiaTheme="majorEastAsia" w:cstheme="majorBidi"/>
      <w:i/>
      <w:iCs/>
      <w:color w:val="595959" w:themeColor="text1" w:themeTint="A6"/>
      <w:kern w:val="0"/>
      <w:sz w:val="22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20D7"/>
    <w:rPr>
      <w:rFonts w:eastAsiaTheme="majorEastAsia" w:cstheme="majorBidi"/>
      <w:color w:val="595959" w:themeColor="text1" w:themeTint="A6"/>
      <w:kern w:val="0"/>
      <w:sz w:val="22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20D7"/>
    <w:rPr>
      <w:rFonts w:eastAsiaTheme="majorEastAsia" w:cstheme="majorBidi"/>
      <w:i/>
      <w:iCs/>
      <w:color w:val="272727" w:themeColor="text1" w:themeTint="D8"/>
      <w:kern w:val="0"/>
      <w:sz w:val="22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20D7"/>
    <w:rPr>
      <w:rFonts w:eastAsiaTheme="majorEastAsia" w:cstheme="majorBidi"/>
      <w:color w:val="272727" w:themeColor="text1" w:themeTint="D8"/>
      <w:kern w:val="0"/>
      <w:sz w:val="22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F620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20D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F620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20D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F620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20D7"/>
    <w:rPr>
      <w:i/>
      <w:iCs/>
      <w:color w:val="404040" w:themeColor="text1" w:themeTint="BF"/>
      <w:kern w:val="0"/>
      <w:sz w:val="22"/>
      <w14:ligatures w14:val="none"/>
    </w:rPr>
  </w:style>
  <w:style w:type="paragraph" w:styleId="Prrafodelista">
    <w:name w:val="List Paragraph"/>
    <w:basedOn w:val="Normal"/>
    <w:uiPriority w:val="34"/>
    <w:qFormat/>
    <w:rsid w:val="00F620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20D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2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20D7"/>
    <w:rPr>
      <w:i/>
      <w:iCs/>
      <w:color w:val="0F4761" w:themeColor="accent1" w:themeShade="BF"/>
      <w:kern w:val="0"/>
      <w:sz w:val="22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F620D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93E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EB1"/>
    <w:rPr>
      <w:kern w:val="0"/>
      <w:sz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93E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EB1"/>
    <w:rPr>
      <w:kern w:val="0"/>
      <w:sz w:val="22"/>
      <w14:ligatures w14:val="none"/>
    </w:rPr>
  </w:style>
  <w:style w:type="table" w:styleId="Tablaconcuadrcula">
    <w:name w:val="Table Grid"/>
    <w:basedOn w:val="Tablanormal"/>
    <w:uiPriority w:val="39"/>
    <w:rsid w:val="007A1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B340D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D83CB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83CB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83CB0"/>
    <w:rPr>
      <w:color w:val="96607D" w:themeColor="followedHyperlink"/>
      <w:u w:val="single"/>
    </w:rPr>
  </w:style>
  <w:style w:type="character" w:styleId="Fuerte">
    <w:name w:val="Strong"/>
    <w:basedOn w:val="Fuentedeprrafopredeter"/>
    <w:uiPriority w:val="22"/>
    <w:qFormat/>
    <w:rsid w:val="00E0502A"/>
    <w:rPr>
      <w:b/>
      <w:bCs/>
    </w:rPr>
  </w:style>
  <w:style w:type="character" w:customStyle="1" w:styleId="apple-converted-space">
    <w:name w:val="apple-converted-space"/>
    <w:basedOn w:val="Fuentedeprrafopredeter"/>
    <w:rsid w:val="00E0502A"/>
  </w:style>
  <w:style w:type="character" w:styleId="nfasis">
    <w:name w:val="Emphasis"/>
    <w:basedOn w:val="Fuentedeprrafopredeter"/>
    <w:uiPriority w:val="20"/>
    <w:qFormat/>
    <w:rsid w:val="00C233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3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357</Words>
  <Characters>2087</Characters>
  <Application>Microsoft Office Word</Application>
  <DocSecurity>0</DocSecurity>
  <Lines>109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Vasquez</dc:creator>
  <cp:keywords/>
  <dc:description/>
  <cp:lastModifiedBy>Raul Vasquez</cp:lastModifiedBy>
  <cp:revision>5</cp:revision>
  <dcterms:created xsi:type="dcterms:W3CDTF">2026-04-17T19:13:00Z</dcterms:created>
  <dcterms:modified xsi:type="dcterms:W3CDTF">2026-04-29T14:28:00Z</dcterms:modified>
</cp:coreProperties>
</file>