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5E36" w14:textId="77777777" w:rsidR="00B50566" w:rsidRPr="0030265E" w:rsidRDefault="00000000" w:rsidP="0030265E">
      <w:pPr>
        <w:spacing w:after="0"/>
        <w:rPr>
          <w:rFonts w:asciiTheme="minorHAnsi" w:hAnsiTheme="minorHAnsi"/>
          <w:bCs/>
          <w:sz w:val="22"/>
        </w:rPr>
      </w:pPr>
      <w:r w:rsidRPr="0030265E">
        <w:rPr>
          <w:rFonts w:asciiTheme="minorHAnsi" w:hAnsiTheme="minorHAnsi"/>
          <w:bCs/>
          <w:sz w:val="22"/>
        </w:rPr>
        <w:t>Instrumento de evaluación: Guía de observación</w:t>
      </w:r>
    </w:p>
    <w:p w14:paraId="79C50CE3" w14:textId="58BB8E5C" w:rsidR="00B50566" w:rsidRPr="0030265E" w:rsidRDefault="0030265E" w:rsidP="0030265E">
      <w:pPr>
        <w:spacing w:after="120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Tema</w:t>
      </w:r>
      <w:r w:rsidR="00000000" w:rsidRPr="0030265E">
        <w:rPr>
          <w:rFonts w:asciiTheme="minorHAnsi" w:hAnsiTheme="minorHAnsi"/>
          <w:bCs/>
          <w:sz w:val="22"/>
        </w:rPr>
        <w:t>: Exploradores de los fenómenos de la naturaleza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36"/>
        <w:gridCol w:w="3636"/>
        <w:gridCol w:w="3636"/>
        <w:gridCol w:w="3636"/>
      </w:tblGrid>
      <w:tr w:rsidR="00B50566" w:rsidRPr="0030265E" w14:paraId="1F8C1D1B" w14:textId="77777777" w:rsidTr="0030265E">
        <w:trPr>
          <w:jc w:val="center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14:paraId="178C676A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 xml:space="preserve">Jardín de </w:t>
            </w:r>
            <w:proofErr w:type="spellStart"/>
            <w:r w:rsidRPr="0030265E">
              <w:rPr>
                <w:rFonts w:asciiTheme="minorHAnsi" w:hAnsiTheme="minorHAnsi"/>
                <w:b/>
                <w:sz w:val="16"/>
              </w:rPr>
              <w:t>Niños</w:t>
            </w:r>
            <w:proofErr w:type="spellEnd"/>
            <w:r w:rsidRPr="0030265E">
              <w:rPr>
                <w:rFonts w:asciiTheme="minorHAnsi" w:hAnsiTheme="minorHAnsi"/>
                <w:b/>
                <w:sz w:val="16"/>
              </w:rPr>
              <w:t>:</w:t>
            </w:r>
          </w:p>
        </w:tc>
        <w:tc>
          <w:tcPr>
            <w:tcW w:w="3636" w:type="dxa"/>
            <w:vAlign w:val="center"/>
          </w:tcPr>
          <w:p w14:paraId="0068063C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Yohelil Pal</w:t>
            </w:r>
          </w:p>
        </w:tc>
        <w:tc>
          <w:tcPr>
            <w:tcW w:w="3636" w:type="dxa"/>
            <w:shd w:val="clear" w:color="auto" w:fill="F2F2F2" w:themeFill="background1" w:themeFillShade="F2"/>
            <w:vAlign w:val="center"/>
          </w:tcPr>
          <w:p w14:paraId="31C3CC2B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Grupo:</w:t>
            </w:r>
          </w:p>
        </w:tc>
        <w:tc>
          <w:tcPr>
            <w:tcW w:w="3636" w:type="dxa"/>
            <w:vAlign w:val="center"/>
          </w:tcPr>
          <w:p w14:paraId="3F7C5315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3° “C”</w:t>
            </w:r>
          </w:p>
        </w:tc>
      </w:tr>
      <w:tr w:rsidR="00B50566" w:rsidRPr="0030265E" w14:paraId="41FD06CB" w14:textId="77777777" w:rsidTr="0030265E">
        <w:trPr>
          <w:jc w:val="center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14:paraId="5D454B6E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Periodo de aplicación:</w:t>
            </w:r>
          </w:p>
        </w:tc>
        <w:tc>
          <w:tcPr>
            <w:tcW w:w="3636" w:type="dxa"/>
            <w:vAlign w:val="center"/>
          </w:tcPr>
          <w:p w14:paraId="466BA4C2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Del 05 al 28 de mayo de 2026</w:t>
            </w:r>
          </w:p>
        </w:tc>
        <w:tc>
          <w:tcPr>
            <w:tcW w:w="3636" w:type="dxa"/>
            <w:shd w:val="clear" w:color="auto" w:fill="F2F2F2" w:themeFill="background1" w:themeFillShade="F2"/>
            <w:vAlign w:val="center"/>
          </w:tcPr>
          <w:p w14:paraId="2A9C929A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Modalidad:</w:t>
            </w:r>
          </w:p>
        </w:tc>
        <w:tc>
          <w:tcPr>
            <w:tcW w:w="3636" w:type="dxa"/>
            <w:vAlign w:val="center"/>
          </w:tcPr>
          <w:p w14:paraId="53B0D58B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Unidad didáctica</w:t>
            </w:r>
          </w:p>
        </w:tc>
      </w:tr>
      <w:tr w:rsidR="00B50566" w:rsidRPr="0030265E" w14:paraId="50D08449" w14:textId="77777777" w:rsidTr="0030265E">
        <w:trPr>
          <w:jc w:val="center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14:paraId="22FA76A9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Campo formativo:</w:t>
            </w:r>
          </w:p>
        </w:tc>
        <w:tc>
          <w:tcPr>
            <w:tcW w:w="3636" w:type="dxa"/>
            <w:vAlign w:val="center"/>
          </w:tcPr>
          <w:p w14:paraId="7DA6EDDC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Saberes y pensamiento científico</w:t>
            </w:r>
          </w:p>
        </w:tc>
        <w:tc>
          <w:tcPr>
            <w:tcW w:w="3636" w:type="dxa"/>
            <w:shd w:val="clear" w:color="auto" w:fill="F2F2F2" w:themeFill="background1" w:themeFillShade="F2"/>
            <w:vAlign w:val="center"/>
          </w:tcPr>
          <w:p w14:paraId="0800012B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Campo vinculado:</w:t>
            </w:r>
          </w:p>
        </w:tc>
        <w:tc>
          <w:tcPr>
            <w:tcW w:w="3636" w:type="dxa"/>
            <w:vAlign w:val="center"/>
          </w:tcPr>
          <w:p w14:paraId="033985D9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De lo humano a lo comunitario</w:t>
            </w:r>
          </w:p>
        </w:tc>
      </w:tr>
      <w:tr w:rsidR="00B50566" w:rsidRPr="0030265E" w14:paraId="37B3C2A9" w14:textId="77777777" w:rsidTr="0030265E">
        <w:trPr>
          <w:jc w:val="center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14:paraId="6A6FD609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Fecha de registro:</w:t>
            </w:r>
          </w:p>
        </w:tc>
        <w:tc>
          <w:tcPr>
            <w:tcW w:w="3636" w:type="dxa"/>
            <w:vAlign w:val="center"/>
          </w:tcPr>
          <w:p w14:paraId="5F730F3A" w14:textId="45B67B26" w:rsidR="00B50566" w:rsidRPr="0030265E" w:rsidRDefault="00B50566">
            <w:pPr>
              <w:rPr>
                <w:rFonts w:asciiTheme="minorHAnsi" w:hAnsiTheme="minorHAnsi"/>
              </w:rPr>
            </w:pPr>
          </w:p>
        </w:tc>
        <w:tc>
          <w:tcPr>
            <w:tcW w:w="3636" w:type="dxa"/>
            <w:shd w:val="clear" w:color="auto" w:fill="F2F2F2" w:themeFill="background1" w:themeFillShade="F2"/>
            <w:vAlign w:val="center"/>
          </w:tcPr>
          <w:p w14:paraId="5C1C1CDA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Docente en formación:</w:t>
            </w:r>
          </w:p>
        </w:tc>
        <w:tc>
          <w:tcPr>
            <w:tcW w:w="3636" w:type="dxa"/>
            <w:vAlign w:val="center"/>
          </w:tcPr>
          <w:p w14:paraId="3D8BCFE8" w14:textId="2AC05143" w:rsidR="00B50566" w:rsidRPr="0030265E" w:rsidRDefault="00B50566">
            <w:pPr>
              <w:rPr>
                <w:rFonts w:asciiTheme="minorHAnsi" w:hAnsiTheme="minorHAnsi"/>
              </w:rPr>
            </w:pPr>
          </w:p>
        </w:tc>
      </w:tr>
    </w:tbl>
    <w:p w14:paraId="063F9CE6" w14:textId="77777777" w:rsidR="00B50566" w:rsidRPr="0030265E" w:rsidRDefault="00000000" w:rsidP="0030265E">
      <w:pPr>
        <w:spacing w:before="120" w:after="120"/>
        <w:rPr>
          <w:rFonts w:asciiTheme="minorHAnsi" w:hAnsiTheme="minorHAnsi"/>
        </w:rPr>
      </w:pPr>
      <w:r w:rsidRPr="0030265E">
        <w:rPr>
          <w:rFonts w:asciiTheme="minorHAnsi" w:hAnsiTheme="minorHAnsi"/>
          <w:b/>
        </w:rPr>
        <w:t xml:space="preserve">Propósito: </w:t>
      </w:r>
      <w:r w:rsidRPr="0030265E">
        <w:rPr>
          <w:rFonts w:asciiTheme="minorHAnsi" w:hAnsiTheme="minorHAnsi"/>
        </w:rPr>
        <w:t>Registrar, durante el desarrollo de la unidad didáctica, las manifestaciones de aprendizaje de las niñas y los niños en relación con la exploración de fenómenos naturales, la expresión de ideas, la indagación, la participación en experiencias de observación y experimentación, y el reconocimiento de acciones de prevención y autocuidado.</w:t>
      </w:r>
    </w:p>
    <w:p w14:paraId="5172CC51" w14:textId="77777777" w:rsidR="00B50566" w:rsidRPr="0030265E" w:rsidRDefault="00000000" w:rsidP="0030265E">
      <w:pPr>
        <w:spacing w:after="120"/>
        <w:rPr>
          <w:rFonts w:asciiTheme="minorHAnsi" w:hAnsiTheme="minorHAnsi"/>
        </w:rPr>
      </w:pPr>
      <w:r w:rsidRPr="0030265E">
        <w:rPr>
          <w:rFonts w:asciiTheme="minorHAnsi" w:hAnsiTheme="minorHAnsi"/>
          <w:b/>
        </w:rPr>
        <w:t xml:space="preserve">PDA considerados: </w:t>
      </w:r>
      <w:r w:rsidRPr="0030265E">
        <w:rPr>
          <w:rFonts w:asciiTheme="minorHAnsi" w:hAnsiTheme="minorHAnsi"/>
        </w:rPr>
        <w:t>Dice sus ideas acerca de cómo suceden algunos fenómenos naturales; expresa en su lengua materna por qué se producen fenómenos como el calor, el frío, un huracán o el rocío e indaga en fuentes de consulta; explora espacios de casa, escuela y comunidad para identificar zonas de seguridad.</w:t>
      </w:r>
    </w:p>
    <w:p w14:paraId="3C151212" w14:textId="77777777" w:rsidR="00B50566" w:rsidRPr="0030265E" w:rsidRDefault="00000000" w:rsidP="0030265E">
      <w:pPr>
        <w:spacing w:after="120"/>
        <w:rPr>
          <w:rFonts w:asciiTheme="minorHAnsi" w:hAnsiTheme="minorHAnsi"/>
          <w:color w:val="000000" w:themeColor="text1"/>
        </w:rPr>
      </w:pPr>
      <w:r w:rsidRPr="0030265E">
        <w:rPr>
          <w:rFonts w:asciiTheme="minorHAnsi" w:hAnsiTheme="minorHAnsi"/>
          <w:b/>
          <w:color w:val="000000" w:themeColor="text1"/>
          <w:sz w:val="22"/>
        </w:rPr>
        <w:t>Aspectos a observar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48"/>
        <w:gridCol w:w="4848"/>
        <w:gridCol w:w="4848"/>
      </w:tblGrid>
      <w:tr w:rsidR="00B50566" w:rsidRPr="0030265E" w14:paraId="58E787CA" w14:textId="77777777" w:rsidTr="0030265E">
        <w:trPr>
          <w:tblHeader/>
          <w:jc w:val="center"/>
        </w:trPr>
        <w:tc>
          <w:tcPr>
            <w:tcW w:w="4848" w:type="dxa"/>
            <w:shd w:val="clear" w:color="auto" w:fill="F2F2F2" w:themeFill="background1" w:themeFillShade="F2"/>
            <w:vAlign w:val="center"/>
          </w:tcPr>
          <w:p w14:paraId="0F6323CB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6"/>
              </w:rPr>
              <w:t>Clave</w:t>
            </w:r>
          </w:p>
        </w:tc>
        <w:tc>
          <w:tcPr>
            <w:tcW w:w="4848" w:type="dxa"/>
            <w:shd w:val="clear" w:color="auto" w:fill="F2F2F2" w:themeFill="background1" w:themeFillShade="F2"/>
            <w:vAlign w:val="center"/>
          </w:tcPr>
          <w:p w14:paraId="6960E1C2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6"/>
              </w:rPr>
              <w:t>Aspecto</w:t>
            </w:r>
          </w:p>
        </w:tc>
        <w:tc>
          <w:tcPr>
            <w:tcW w:w="4848" w:type="dxa"/>
            <w:shd w:val="clear" w:color="auto" w:fill="F2F2F2" w:themeFill="background1" w:themeFillShade="F2"/>
            <w:vAlign w:val="center"/>
          </w:tcPr>
          <w:p w14:paraId="44C1C676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6"/>
              </w:rPr>
              <w:t>Descripción de lo que se observa</w:t>
            </w:r>
          </w:p>
        </w:tc>
      </w:tr>
      <w:tr w:rsidR="00B50566" w:rsidRPr="0030265E" w14:paraId="666EDB99" w14:textId="77777777">
        <w:trPr>
          <w:jc w:val="center"/>
        </w:trPr>
        <w:tc>
          <w:tcPr>
            <w:tcW w:w="4848" w:type="dxa"/>
            <w:vAlign w:val="center"/>
          </w:tcPr>
          <w:p w14:paraId="455131F0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A1</w:t>
            </w:r>
          </w:p>
        </w:tc>
        <w:tc>
          <w:tcPr>
            <w:tcW w:w="4848" w:type="dxa"/>
            <w:vAlign w:val="center"/>
          </w:tcPr>
          <w:p w14:paraId="56F5B10F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Expresión de ideas</w:t>
            </w:r>
          </w:p>
        </w:tc>
        <w:tc>
          <w:tcPr>
            <w:tcW w:w="4848" w:type="dxa"/>
            <w:vAlign w:val="center"/>
          </w:tcPr>
          <w:p w14:paraId="2A96635E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Comunica ideas sobre cómo suceden algunos fenómenos naturales de su entorno.</w:t>
            </w:r>
          </w:p>
        </w:tc>
      </w:tr>
      <w:tr w:rsidR="00B50566" w:rsidRPr="0030265E" w14:paraId="066ECE2A" w14:textId="77777777">
        <w:trPr>
          <w:jc w:val="center"/>
        </w:trPr>
        <w:tc>
          <w:tcPr>
            <w:tcW w:w="4848" w:type="dxa"/>
            <w:vAlign w:val="center"/>
          </w:tcPr>
          <w:p w14:paraId="45EB5D3D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A2</w:t>
            </w:r>
          </w:p>
        </w:tc>
        <w:tc>
          <w:tcPr>
            <w:tcW w:w="4848" w:type="dxa"/>
            <w:vAlign w:val="center"/>
          </w:tcPr>
          <w:p w14:paraId="7164D323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Explicación inicial</w:t>
            </w:r>
          </w:p>
        </w:tc>
        <w:tc>
          <w:tcPr>
            <w:tcW w:w="4848" w:type="dxa"/>
            <w:vAlign w:val="center"/>
          </w:tcPr>
          <w:p w14:paraId="4404C7B9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Expresa, en su lengua materna, por qué se producen fenómenos como calor, frío, huracán, rocío, lluvia, neblina u olas.</w:t>
            </w:r>
          </w:p>
        </w:tc>
      </w:tr>
      <w:tr w:rsidR="00B50566" w:rsidRPr="0030265E" w14:paraId="667C1044" w14:textId="77777777">
        <w:trPr>
          <w:jc w:val="center"/>
        </w:trPr>
        <w:tc>
          <w:tcPr>
            <w:tcW w:w="4848" w:type="dxa"/>
            <w:vAlign w:val="center"/>
          </w:tcPr>
          <w:p w14:paraId="63E7DF72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A3</w:t>
            </w:r>
          </w:p>
        </w:tc>
        <w:tc>
          <w:tcPr>
            <w:tcW w:w="4848" w:type="dxa"/>
            <w:vAlign w:val="center"/>
          </w:tcPr>
          <w:p w14:paraId="51740F79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Indagación</w:t>
            </w:r>
          </w:p>
        </w:tc>
        <w:tc>
          <w:tcPr>
            <w:tcW w:w="4848" w:type="dxa"/>
            <w:vAlign w:val="center"/>
          </w:tcPr>
          <w:p w14:paraId="6C8286D8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Comparte información obtenida en casa, videos, imágenes, observación directa u otras fuentes.</w:t>
            </w:r>
          </w:p>
        </w:tc>
      </w:tr>
      <w:tr w:rsidR="00B50566" w:rsidRPr="0030265E" w14:paraId="01A88D0A" w14:textId="77777777">
        <w:trPr>
          <w:jc w:val="center"/>
        </w:trPr>
        <w:tc>
          <w:tcPr>
            <w:tcW w:w="4848" w:type="dxa"/>
            <w:vAlign w:val="center"/>
          </w:tcPr>
          <w:p w14:paraId="4088EE06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A4</w:t>
            </w:r>
          </w:p>
        </w:tc>
        <w:tc>
          <w:tcPr>
            <w:tcW w:w="4848" w:type="dxa"/>
            <w:vAlign w:val="center"/>
          </w:tcPr>
          <w:p w14:paraId="6020368B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Observación y experimentación</w:t>
            </w:r>
          </w:p>
        </w:tc>
        <w:tc>
          <w:tcPr>
            <w:tcW w:w="4848" w:type="dxa"/>
            <w:vAlign w:val="center"/>
          </w:tcPr>
          <w:p w14:paraId="4ED94E95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Participa en experiencias de observación, manipulación de materiales, experimentos y diálogo.</w:t>
            </w:r>
          </w:p>
        </w:tc>
      </w:tr>
      <w:tr w:rsidR="00B50566" w:rsidRPr="0030265E" w14:paraId="26BE6C08" w14:textId="77777777">
        <w:trPr>
          <w:jc w:val="center"/>
        </w:trPr>
        <w:tc>
          <w:tcPr>
            <w:tcW w:w="4848" w:type="dxa"/>
            <w:vAlign w:val="center"/>
          </w:tcPr>
          <w:p w14:paraId="3A37631E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A5</w:t>
            </w:r>
          </w:p>
        </w:tc>
        <w:tc>
          <w:tcPr>
            <w:tcW w:w="4848" w:type="dxa"/>
            <w:vAlign w:val="center"/>
          </w:tcPr>
          <w:p w14:paraId="79E24F5C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Registro y comunicación</w:t>
            </w:r>
          </w:p>
        </w:tc>
        <w:tc>
          <w:tcPr>
            <w:tcW w:w="4848" w:type="dxa"/>
            <w:vAlign w:val="center"/>
          </w:tcPr>
          <w:p w14:paraId="7A0B8370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Registra o comunica hallazgos mediante dibujos, comentarios, producciones o participación oral.</w:t>
            </w:r>
          </w:p>
        </w:tc>
      </w:tr>
      <w:tr w:rsidR="00B50566" w:rsidRPr="0030265E" w14:paraId="5DE9EDD1" w14:textId="77777777">
        <w:trPr>
          <w:jc w:val="center"/>
        </w:trPr>
        <w:tc>
          <w:tcPr>
            <w:tcW w:w="4848" w:type="dxa"/>
            <w:vAlign w:val="center"/>
          </w:tcPr>
          <w:p w14:paraId="72432A9F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A6</w:t>
            </w:r>
          </w:p>
        </w:tc>
        <w:tc>
          <w:tcPr>
            <w:tcW w:w="4848" w:type="dxa"/>
            <w:vAlign w:val="center"/>
          </w:tcPr>
          <w:p w14:paraId="15C70D0D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Prevención y autocuidado</w:t>
            </w:r>
          </w:p>
        </w:tc>
        <w:tc>
          <w:tcPr>
            <w:tcW w:w="4848" w:type="dxa"/>
            <w:vAlign w:val="center"/>
          </w:tcPr>
          <w:p w14:paraId="104C65CC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Reconoce situaciones de riesgo relacionadas con fenómenos naturales y menciona acciones básicas de cuidado.</w:t>
            </w:r>
          </w:p>
        </w:tc>
      </w:tr>
      <w:tr w:rsidR="00B50566" w:rsidRPr="0030265E" w14:paraId="14CA8AFD" w14:textId="77777777">
        <w:trPr>
          <w:jc w:val="center"/>
        </w:trPr>
        <w:tc>
          <w:tcPr>
            <w:tcW w:w="4848" w:type="dxa"/>
            <w:vAlign w:val="center"/>
          </w:tcPr>
          <w:p w14:paraId="7255594B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A7</w:t>
            </w:r>
          </w:p>
        </w:tc>
        <w:tc>
          <w:tcPr>
            <w:tcW w:w="4848" w:type="dxa"/>
            <w:vAlign w:val="center"/>
          </w:tcPr>
          <w:p w14:paraId="4F4F8170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Espacios seguros</w:t>
            </w:r>
          </w:p>
        </w:tc>
        <w:tc>
          <w:tcPr>
            <w:tcW w:w="4848" w:type="dxa"/>
            <w:vAlign w:val="center"/>
          </w:tcPr>
          <w:p w14:paraId="382594CF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Identifica zonas seguras en casa, escuela o comunidad ante situaciones de riesgo.</w:t>
            </w:r>
          </w:p>
        </w:tc>
      </w:tr>
      <w:tr w:rsidR="00B50566" w:rsidRPr="0030265E" w14:paraId="27EE626B" w14:textId="77777777">
        <w:trPr>
          <w:jc w:val="center"/>
        </w:trPr>
        <w:tc>
          <w:tcPr>
            <w:tcW w:w="4848" w:type="dxa"/>
            <w:vAlign w:val="center"/>
          </w:tcPr>
          <w:p w14:paraId="3942D1D2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b/>
                <w:sz w:val="16"/>
              </w:rPr>
              <w:t>A8</w:t>
            </w:r>
          </w:p>
        </w:tc>
        <w:tc>
          <w:tcPr>
            <w:tcW w:w="4848" w:type="dxa"/>
            <w:vAlign w:val="center"/>
          </w:tcPr>
          <w:p w14:paraId="53782AD2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Interacción y actitud</w:t>
            </w:r>
          </w:p>
        </w:tc>
        <w:tc>
          <w:tcPr>
            <w:tcW w:w="4848" w:type="dxa"/>
            <w:vAlign w:val="center"/>
          </w:tcPr>
          <w:p w14:paraId="440FA9B5" w14:textId="77777777" w:rsidR="00B50566" w:rsidRPr="0030265E" w:rsidRDefault="00000000">
            <w:pPr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6"/>
              </w:rPr>
              <w:t>Muestra interés, escucha, respeta turnos y colabora con sus pares durante las actividades.</w:t>
            </w:r>
          </w:p>
        </w:tc>
      </w:tr>
    </w:tbl>
    <w:p w14:paraId="7F42584B" w14:textId="77777777" w:rsidR="00B50566" w:rsidRPr="0030265E" w:rsidRDefault="00000000" w:rsidP="0030265E">
      <w:pPr>
        <w:spacing w:before="120" w:after="120"/>
        <w:rPr>
          <w:rFonts w:asciiTheme="minorHAnsi" w:hAnsiTheme="minorHAnsi"/>
        </w:rPr>
      </w:pPr>
      <w:r w:rsidRPr="0030265E">
        <w:rPr>
          <w:rFonts w:asciiTheme="minorHAnsi" w:hAnsiTheme="minorHAnsi"/>
          <w:b/>
        </w:rPr>
        <w:t xml:space="preserve">Sugerencia de registro: </w:t>
      </w:r>
      <w:r w:rsidRPr="0030265E">
        <w:rPr>
          <w:rFonts w:asciiTheme="minorHAnsi" w:hAnsiTheme="minorHAnsi"/>
        </w:rPr>
        <w:t>Anotar brevemente evidencias relevantes en la columna de observaciones, por ejemplo: frases de las niñas y los niños, apoyos requeridos, ajustes razonables, formas de participación o situaciones significativas observadas durante la unidad.</w:t>
      </w:r>
    </w:p>
    <w:p w14:paraId="2F4222A5" w14:textId="77777777" w:rsidR="00B50566" w:rsidRPr="0030265E" w:rsidRDefault="00000000" w:rsidP="0030265E">
      <w:pPr>
        <w:spacing w:after="120"/>
        <w:rPr>
          <w:rFonts w:asciiTheme="minorHAnsi" w:hAnsiTheme="minorHAnsi"/>
        </w:rPr>
      </w:pPr>
      <w:r w:rsidRPr="0030265E">
        <w:rPr>
          <w:rFonts w:asciiTheme="minorHAnsi" w:hAnsiTheme="minorHAnsi"/>
          <w:b/>
          <w:color w:val="1F4E79"/>
          <w:sz w:val="22"/>
        </w:rPr>
        <w:t>Registro grupal de observación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3168"/>
        <w:gridCol w:w="504"/>
        <w:gridCol w:w="504"/>
        <w:gridCol w:w="504"/>
        <w:gridCol w:w="504"/>
        <w:gridCol w:w="504"/>
        <w:gridCol w:w="504"/>
        <w:gridCol w:w="504"/>
        <w:gridCol w:w="504"/>
        <w:gridCol w:w="4320"/>
      </w:tblGrid>
      <w:tr w:rsidR="00B50566" w:rsidRPr="0030265E" w14:paraId="12D3AA8C" w14:textId="77777777" w:rsidTr="0030265E">
        <w:trPr>
          <w:tblHeader/>
          <w:jc w:val="center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1737CEEA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N.º</w:t>
            </w:r>
          </w:p>
        </w:tc>
        <w:tc>
          <w:tcPr>
            <w:tcW w:w="3168" w:type="dxa"/>
            <w:shd w:val="clear" w:color="auto" w:fill="F2F2F2" w:themeFill="background1" w:themeFillShade="F2"/>
            <w:vAlign w:val="center"/>
          </w:tcPr>
          <w:p w14:paraId="5309989C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Nombre del alumno(a)</w:t>
            </w:r>
          </w:p>
        </w:tc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32307BF4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A1</w:t>
            </w:r>
          </w:p>
        </w:tc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09100CF8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A2</w:t>
            </w:r>
          </w:p>
        </w:tc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47CE4AF4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A3</w:t>
            </w:r>
          </w:p>
        </w:tc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501E49B5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A4</w:t>
            </w:r>
          </w:p>
        </w:tc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34FE8124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A5</w:t>
            </w:r>
          </w:p>
        </w:tc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22AD1A7F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A6</w:t>
            </w:r>
          </w:p>
        </w:tc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65DE3A80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A7</w:t>
            </w:r>
          </w:p>
        </w:tc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19771B77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A8</w:t>
            </w:r>
          </w:p>
        </w:tc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09656B57" w14:textId="77777777" w:rsidR="00B50566" w:rsidRPr="0030265E" w:rsidRDefault="000000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30265E">
              <w:rPr>
                <w:rFonts w:asciiTheme="minorHAnsi" w:hAnsiTheme="minorHAnsi"/>
                <w:b/>
                <w:color w:val="000000" w:themeColor="text1"/>
                <w:sz w:val="14"/>
              </w:rPr>
              <w:t>Observaciones relevantes</w:t>
            </w:r>
          </w:p>
        </w:tc>
      </w:tr>
      <w:tr w:rsidR="00B50566" w:rsidRPr="0030265E" w14:paraId="0A3DF22A" w14:textId="77777777">
        <w:trPr>
          <w:jc w:val="center"/>
        </w:trPr>
        <w:tc>
          <w:tcPr>
            <w:tcW w:w="432" w:type="dxa"/>
            <w:vAlign w:val="center"/>
          </w:tcPr>
          <w:p w14:paraId="5D426A57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3168" w:type="dxa"/>
            <w:vAlign w:val="center"/>
          </w:tcPr>
          <w:p w14:paraId="57F66F42" w14:textId="38349A6A" w:rsidR="00B50566" w:rsidRPr="0030265E" w:rsidRDefault="00B50566">
            <w:pPr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4172725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7458D0F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32415164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0EDC341C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30C7D44A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7D27E49C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7E7A2AAE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FC458B6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20" w:type="dxa"/>
            <w:vAlign w:val="center"/>
          </w:tcPr>
          <w:p w14:paraId="1A8C0F91" w14:textId="77777777" w:rsidR="00B50566" w:rsidRPr="0030265E" w:rsidRDefault="00B50566">
            <w:pPr>
              <w:rPr>
                <w:rFonts w:asciiTheme="minorHAnsi" w:hAnsiTheme="minorHAnsi"/>
              </w:rPr>
            </w:pPr>
          </w:p>
        </w:tc>
      </w:tr>
      <w:tr w:rsidR="00B50566" w:rsidRPr="0030265E" w14:paraId="261157B2" w14:textId="77777777">
        <w:trPr>
          <w:jc w:val="center"/>
        </w:trPr>
        <w:tc>
          <w:tcPr>
            <w:tcW w:w="432" w:type="dxa"/>
            <w:vAlign w:val="center"/>
          </w:tcPr>
          <w:p w14:paraId="057FE97D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3168" w:type="dxa"/>
            <w:vAlign w:val="center"/>
          </w:tcPr>
          <w:p w14:paraId="172D04AE" w14:textId="75A78F62" w:rsidR="00B50566" w:rsidRPr="0030265E" w:rsidRDefault="00B50566">
            <w:pPr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35193764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36EC94D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6C2D5DDF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377181E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AE50427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EDD0A0F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70D7BCA2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1F6C953B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20" w:type="dxa"/>
            <w:vAlign w:val="center"/>
          </w:tcPr>
          <w:p w14:paraId="23A5AE02" w14:textId="77777777" w:rsidR="00B50566" w:rsidRPr="0030265E" w:rsidRDefault="00B50566">
            <w:pPr>
              <w:rPr>
                <w:rFonts w:asciiTheme="minorHAnsi" w:hAnsiTheme="minorHAnsi"/>
              </w:rPr>
            </w:pPr>
          </w:p>
        </w:tc>
      </w:tr>
      <w:tr w:rsidR="00B50566" w:rsidRPr="0030265E" w14:paraId="39EEF4A1" w14:textId="77777777">
        <w:trPr>
          <w:jc w:val="center"/>
        </w:trPr>
        <w:tc>
          <w:tcPr>
            <w:tcW w:w="432" w:type="dxa"/>
            <w:vAlign w:val="center"/>
          </w:tcPr>
          <w:p w14:paraId="025E20C2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3168" w:type="dxa"/>
            <w:vAlign w:val="center"/>
          </w:tcPr>
          <w:p w14:paraId="701B64D3" w14:textId="4F57C82F" w:rsidR="00B50566" w:rsidRPr="0030265E" w:rsidRDefault="00B50566">
            <w:pPr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65F7F541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7488A018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38729E9F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03C14CD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3BF6CA8C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05C5410B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7B5CF0D9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3790BB54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20" w:type="dxa"/>
            <w:vAlign w:val="center"/>
          </w:tcPr>
          <w:p w14:paraId="466F6127" w14:textId="77777777" w:rsidR="00B50566" w:rsidRPr="0030265E" w:rsidRDefault="00B50566">
            <w:pPr>
              <w:rPr>
                <w:rFonts w:asciiTheme="minorHAnsi" w:hAnsiTheme="minorHAnsi"/>
              </w:rPr>
            </w:pPr>
          </w:p>
        </w:tc>
      </w:tr>
      <w:tr w:rsidR="00B50566" w:rsidRPr="0030265E" w14:paraId="72F0AD90" w14:textId="77777777">
        <w:trPr>
          <w:jc w:val="center"/>
        </w:trPr>
        <w:tc>
          <w:tcPr>
            <w:tcW w:w="432" w:type="dxa"/>
            <w:vAlign w:val="center"/>
          </w:tcPr>
          <w:p w14:paraId="1F2B87B4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3168" w:type="dxa"/>
            <w:vAlign w:val="center"/>
          </w:tcPr>
          <w:p w14:paraId="6401B53E" w14:textId="4013B6C7" w:rsidR="00B50566" w:rsidRPr="0030265E" w:rsidRDefault="00B50566">
            <w:pPr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3092F5D9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10EE5602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2664BD7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49784B06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6E30FCE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6FE21784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4FAD204F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3FBD4C31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20" w:type="dxa"/>
            <w:vAlign w:val="center"/>
          </w:tcPr>
          <w:p w14:paraId="5C20D74E" w14:textId="77777777" w:rsidR="00B50566" w:rsidRPr="0030265E" w:rsidRDefault="00B50566">
            <w:pPr>
              <w:rPr>
                <w:rFonts w:asciiTheme="minorHAnsi" w:hAnsiTheme="minorHAnsi"/>
              </w:rPr>
            </w:pPr>
          </w:p>
        </w:tc>
      </w:tr>
      <w:tr w:rsidR="00B50566" w:rsidRPr="0030265E" w14:paraId="00B33BB1" w14:textId="77777777">
        <w:trPr>
          <w:jc w:val="center"/>
        </w:trPr>
        <w:tc>
          <w:tcPr>
            <w:tcW w:w="432" w:type="dxa"/>
            <w:vAlign w:val="center"/>
          </w:tcPr>
          <w:p w14:paraId="163F728A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3168" w:type="dxa"/>
            <w:vAlign w:val="center"/>
          </w:tcPr>
          <w:p w14:paraId="1B19C9F6" w14:textId="41D5BF2B" w:rsidR="00B50566" w:rsidRPr="0030265E" w:rsidRDefault="00B50566">
            <w:pPr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4765B430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3BE7CC4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5DC5312F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70FCCAF0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D02447C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4B0A2715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5F8A28E5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524FB1FB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20" w:type="dxa"/>
            <w:vAlign w:val="center"/>
          </w:tcPr>
          <w:p w14:paraId="566BCD63" w14:textId="77777777" w:rsidR="00B50566" w:rsidRPr="0030265E" w:rsidRDefault="00B50566">
            <w:pPr>
              <w:rPr>
                <w:rFonts w:asciiTheme="minorHAnsi" w:hAnsiTheme="minorHAnsi"/>
              </w:rPr>
            </w:pPr>
          </w:p>
        </w:tc>
      </w:tr>
      <w:tr w:rsidR="00B50566" w:rsidRPr="0030265E" w14:paraId="268E533A" w14:textId="77777777">
        <w:trPr>
          <w:jc w:val="center"/>
        </w:trPr>
        <w:tc>
          <w:tcPr>
            <w:tcW w:w="432" w:type="dxa"/>
            <w:vAlign w:val="center"/>
          </w:tcPr>
          <w:p w14:paraId="770597EA" w14:textId="77777777" w:rsidR="00B50566" w:rsidRPr="0030265E" w:rsidRDefault="00000000">
            <w:pPr>
              <w:jc w:val="center"/>
              <w:rPr>
                <w:rFonts w:asciiTheme="minorHAnsi" w:hAnsiTheme="minorHAnsi"/>
              </w:rPr>
            </w:pPr>
            <w:r w:rsidRPr="0030265E"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3168" w:type="dxa"/>
            <w:vAlign w:val="center"/>
          </w:tcPr>
          <w:p w14:paraId="2CA1E911" w14:textId="0F1C0AC4" w:rsidR="00B50566" w:rsidRPr="0030265E" w:rsidRDefault="00B50566">
            <w:pPr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5A76F62F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0CF4E14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4BF32969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4A887A4F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70C90861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6B536FB7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7AF1B0B2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" w:type="dxa"/>
            <w:vAlign w:val="center"/>
          </w:tcPr>
          <w:p w14:paraId="25148830" w14:textId="77777777" w:rsidR="00B50566" w:rsidRPr="0030265E" w:rsidRDefault="00B505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20" w:type="dxa"/>
            <w:vAlign w:val="center"/>
          </w:tcPr>
          <w:p w14:paraId="1FB96617" w14:textId="77777777" w:rsidR="00B50566" w:rsidRPr="0030265E" w:rsidRDefault="00B50566">
            <w:pPr>
              <w:rPr>
                <w:rFonts w:asciiTheme="minorHAnsi" w:hAnsiTheme="minorHAnsi"/>
              </w:rPr>
            </w:pPr>
          </w:p>
        </w:tc>
      </w:tr>
    </w:tbl>
    <w:p w14:paraId="104A9632" w14:textId="77777777" w:rsidR="00B50566" w:rsidRPr="0030265E" w:rsidRDefault="00000000" w:rsidP="0030265E">
      <w:pPr>
        <w:spacing w:before="120"/>
        <w:rPr>
          <w:rFonts w:asciiTheme="minorHAnsi" w:hAnsiTheme="minorHAnsi"/>
        </w:rPr>
      </w:pPr>
      <w:r w:rsidRPr="0030265E">
        <w:rPr>
          <w:rFonts w:asciiTheme="minorHAnsi" w:hAnsiTheme="minorHAnsi"/>
          <w:b/>
        </w:rPr>
        <w:t xml:space="preserve">Nota para la </w:t>
      </w:r>
      <w:proofErr w:type="spellStart"/>
      <w:r w:rsidRPr="0030265E">
        <w:rPr>
          <w:rFonts w:asciiTheme="minorHAnsi" w:hAnsiTheme="minorHAnsi"/>
          <w:b/>
        </w:rPr>
        <w:t>docente</w:t>
      </w:r>
      <w:proofErr w:type="spellEnd"/>
      <w:r w:rsidRPr="0030265E">
        <w:rPr>
          <w:rFonts w:asciiTheme="minorHAnsi" w:hAnsiTheme="minorHAnsi"/>
          <w:b/>
        </w:rPr>
        <w:t xml:space="preserve"> en formación: </w:t>
      </w:r>
      <w:r w:rsidRPr="0030265E">
        <w:rPr>
          <w:rFonts w:asciiTheme="minorHAnsi" w:hAnsiTheme="minorHAnsi"/>
        </w:rPr>
        <w:t>Esta guía no sustituye la interpretación pedagógica de la educadora. Su función es orientar la mirada, recuperar evidencias del proceso y apoyar la toma de decisiones para retroalimentar, ajustar actividades y brindar acompañamiento oportuno a cada niña y niño.</w:t>
      </w:r>
    </w:p>
    <w:sectPr w:rsidR="00B50566" w:rsidRPr="0030265E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671260">
    <w:abstractNumId w:val="8"/>
  </w:num>
  <w:num w:numId="2" w16cid:durableId="424964835">
    <w:abstractNumId w:val="6"/>
  </w:num>
  <w:num w:numId="3" w16cid:durableId="887448912">
    <w:abstractNumId w:val="5"/>
  </w:num>
  <w:num w:numId="4" w16cid:durableId="1968853908">
    <w:abstractNumId w:val="4"/>
  </w:num>
  <w:num w:numId="5" w16cid:durableId="91825693">
    <w:abstractNumId w:val="7"/>
  </w:num>
  <w:num w:numId="6" w16cid:durableId="520751578">
    <w:abstractNumId w:val="3"/>
  </w:num>
  <w:num w:numId="7" w16cid:durableId="2077625470">
    <w:abstractNumId w:val="2"/>
  </w:num>
  <w:num w:numId="8" w16cid:durableId="1656300883">
    <w:abstractNumId w:val="1"/>
  </w:num>
  <w:num w:numId="9" w16cid:durableId="111680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265E"/>
    <w:rsid w:val="00326F90"/>
    <w:rsid w:val="007056E3"/>
    <w:rsid w:val="00AA1D8D"/>
    <w:rsid w:val="00B47730"/>
    <w:rsid w:val="00B5056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9B66A"/>
  <w14:defaultImageDpi w14:val="300"/>
  <w15:docId w15:val="{AF47C256-4523-934E-8367-EA02C817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414</Words>
  <Characters>2382</Characters>
  <Application>Microsoft Office Word</Application>
  <DocSecurity>0</DocSecurity>
  <Lines>297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Raul Vasquez</cp:lastModifiedBy>
  <cp:revision>2</cp:revision>
  <dcterms:created xsi:type="dcterms:W3CDTF">2013-12-23T23:15:00Z</dcterms:created>
  <dcterms:modified xsi:type="dcterms:W3CDTF">2026-05-02T01:38:00Z</dcterms:modified>
  <cp:category/>
</cp:coreProperties>
</file>